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0184" w:rsidRDefault="00E50184" w:rsidP="00E50184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РТРС обеспечивает техническую возможность субтитров на обязательных общедоступных телеканалах. Это значит, что трансляцию каналов эфирного телевидения сейчас можно дополнить субтитрами по собственному усмотрению. Такая функция помогает людям с нарушениями слуха иметь доступ к информации на ряду со всеми остальными телезрителями.</w:t>
      </w:r>
    </w:p>
    <w:p w:rsidR="00E50184" w:rsidRDefault="00E50184" w:rsidP="00E50184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Субтитры создаются и запускаются в эфир в московской студии определенного телеканала. Для того чтобы их включить на своем телевизоре, необходимо нажать отвечающую за телетекст кнопку на пульте. Субтитры доступны на каналах: Первый канал, Россия 1, НТВ и «Россия К», «ТВ Центр», «Карусель», «Спас», «Матч ТВ» и «Пятый канал».</w:t>
      </w:r>
    </w:p>
    <w:p w:rsidR="00E50184" w:rsidRDefault="00E50184" w:rsidP="00E50184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России более 13 миллионов людей с нарушением слуха, в том числе более 1 миллиона - дети. С 2020 года в силу вступит законопроект, согласно которому доля передач с субтитрами на телевидении должна составлять не менее 5%. Этот пункт будет введен в перечень лицензионных требований для телеканалов. Требование коснется новостных выпусков, кинофильмов, телесериалов и развлекательных передач. Проект закона разработан в рамках реализации государственной программы «Доступная среда» и направлен на увеличение доступности контента СМИ для инвалидов по слуху.</w:t>
      </w:r>
    </w:p>
    <w:p w:rsidR="00E50184" w:rsidRDefault="00E50184" w:rsidP="00E50184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Федеральным законом «О социальной защите инвалидов в Российской Федерации» и со «Стандартными правилами обеспечения равных возможностей для инвалидов» каждый житель России имеет право на информацию. Цифровое эфирное телевидение РТРС реализует это право, обеспечивая граждан современным телевизионным сигналом с возможностью использования субтитров. Платить за просмотр цифровых телеканалов не нужно.</w:t>
      </w:r>
    </w:p>
    <w:p w:rsidR="00E50184" w:rsidRDefault="00E50184" w:rsidP="00E50184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Использование субтитров возможно при применении соответствующего декодера - нужен телевизор с поддержкой стандарта </w:t>
      </w:r>
      <w:r>
        <w:rPr>
          <w:rFonts w:eastAsia="Times New Roman"/>
          <w:sz w:val="28"/>
          <w:szCs w:val="28"/>
          <w:lang w:val="en-US"/>
        </w:rPr>
        <w:t>DVB</w:t>
      </w:r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  <w:lang w:val="en-US"/>
        </w:rPr>
        <w:t>T</w:t>
      </w:r>
      <w:r>
        <w:rPr>
          <w:rFonts w:eastAsia="Times New Roman"/>
          <w:sz w:val="28"/>
          <w:szCs w:val="28"/>
        </w:rPr>
        <w:t xml:space="preserve">2. Поддержка этого стандарта заложена во все телевизоры, выпускаемые с 2013 года. Достаточно подключить к новому телевизору дециметровую (или всеволновую) антенну с помощью кабеля и запустить в меню </w:t>
      </w:r>
      <w:proofErr w:type="spellStart"/>
      <w:r>
        <w:rPr>
          <w:rFonts w:eastAsia="Times New Roman"/>
          <w:sz w:val="28"/>
          <w:szCs w:val="28"/>
        </w:rPr>
        <w:t>автонастройку</w:t>
      </w:r>
      <w:proofErr w:type="spellEnd"/>
      <w:r>
        <w:rPr>
          <w:rFonts w:eastAsia="Times New Roman"/>
          <w:sz w:val="28"/>
          <w:szCs w:val="28"/>
        </w:rPr>
        <w:t xml:space="preserve"> каналов. Для телевизоров, выпущенных до 2013 года и не поддерживающих стандарт </w:t>
      </w:r>
      <w:r>
        <w:rPr>
          <w:rFonts w:eastAsia="Times New Roman"/>
          <w:sz w:val="28"/>
          <w:szCs w:val="28"/>
          <w:lang w:val="en-US"/>
        </w:rPr>
        <w:t>DVB</w:t>
      </w:r>
      <w:r>
        <w:rPr>
          <w:rFonts w:eastAsia="Times New Roman"/>
          <w:sz w:val="28"/>
          <w:szCs w:val="28"/>
        </w:rPr>
        <w:t>-</w:t>
      </w:r>
      <w:r>
        <w:rPr>
          <w:rFonts w:eastAsia="Times New Roman"/>
          <w:sz w:val="28"/>
          <w:szCs w:val="28"/>
          <w:lang w:val="en-US"/>
        </w:rPr>
        <w:t>T</w:t>
      </w:r>
      <w:r>
        <w:rPr>
          <w:rFonts w:eastAsia="Times New Roman"/>
          <w:sz w:val="28"/>
          <w:szCs w:val="28"/>
        </w:rPr>
        <w:t>2, помимо антенны, понадобится цифровая приставка с поддержкой того же стандарта. В этом случае антенна подключается к приставке, а приставка - к телевизору.</w:t>
      </w:r>
    </w:p>
    <w:p w:rsidR="00E50184" w:rsidRDefault="00E50184" w:rsidP="00E50184">
      <w:pPr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Узнать больше можно на сайте СМОТРИЦИФРУ.РФ или по круглосуточному телефону 8 (800) 220-20-02. Звонок по России бесплатный.</w:t>
      </w:r>
    </w:p>
    <w:p w:rsidR="00E50184" w:rsidRDefault="00E50184" w:rsidP="00E50184">
      <w:pPr>
        <w:pStyle w:val="a3"/>
        <w:spacing w:beforeAutospacing="0" w:after="0" w:afterAutospacing="0" w:line="360" w:lineRule="auto"/>
        <w:ind w:left="-567" w:firstLine="709"/>
        <w:contextualSpacing/>
        <w:jc w:val="center"/>
        <w:rPr>
          <w:b/>
          <w:sz w:val="26"/>
          <w:szCs w:val="26"/>
        </w:rPr>
      </w:pPr>
    </w:p>
    <w:p w:rsidR="00727050" w:rsidRDefault="00727050">
      <w:bookmarkStart w:id="0" w:name="_GoBack"/>
      <w:bookmarkEnd w:id="0"/>
    </w:p>
    <w:sectPr w:rsidR="00727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184"/>
    <w:rsid w:val="00577CB7"/>
    <w:rsid w:val="00727050"/>
    <w:rsid w:val="00E50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26C9F1-2948-4AE4-942A-4F4A2C7E1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18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0184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9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1982</Characters>
  <Application>Microsoft Office Word</Application>
  <DocSecurity>0</DocSecurity>
  <Lines>16</Lines>
  <Paragraphs>4</Paragraphs>
  <ScaleCrop>false</ScaleCrop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nat7701@rambler.ru</dc:creator>
  <cp:keywords/>
  <dc:description/>
  <cp:lastModifiedBy>nat7701@rambler.ru</cp:lastModifiedBy>
  <cp:revision>1</cp:revision>
  <dcterms:created xsi:type="dcterms:W3CDTF">2018-11-12T05:58:00Z</dcterms:created>
  <dcterms:modified xsi:type="dcterms:W3CDTF">2018-11-12T06:08:00Z</dcterms:modified>
</cp:coreProperties>
</file>