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5D" w:rsidRPr="00FC1142" w:rsidRDefault="0094235D" w:rsidP="0094235D">
      <w:pPr>
        <w:spacing w:after="75"/>
        <w:jc w:val="center"/>
        <w:rPr>
          <w:rFonts w:ascii="Arial" w:hAnsi="Arial" w:cs="Arial"/>
          <w:color w:val="000000"/>
          <w:sz w:val="28"/>
          <w:szCs w:val="28"/>
        </w:rPr>
      </w:pPr>
      <w:r w:rsidRPr="00FC1142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>Извещение</w:t>
      </w:r>
    </w:p>
    <w:p w:rsidR="0094235D" w:rsidRPr="00FC1142" w:rsidRDefault="0094235D" w:rsidP="0094235D">
      <w:pPr>
        <w:spacing w:after="75"/>
        <w:jc w:val="center"/>
        <w:rPr>
          <w:rFonts w:ascii="Arial" w:hAnsi="Arial" w:cs="Arial"/>
          <w:color w:val="000000"/>
          <w:sz w:val="28"/>
          <w:szCs w:val="28"/>
        </w:rPr>
      </w:pPr>
      <w:r w:rsidRPr="00FC1142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>о проведении</w:t>
      </w:r>
      <w:r w:rsidR="00FC1142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FC1142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 xml:space="preserve"> ау</w:t>
      </w:r>
      <w:r w:rsidR="00C25ACE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>кциона по  земельных участков</w:t>
      </w:r>
      <w:r w:rsidR="003610CA" w:rsidRPr="00FC1142">
        <w:rPr>
          <w:rStyle w:val="a3"/>
          <w:rFonts w:ascii="Arial" w:hAnsi="Arial" w:cs="Arial"/>
          <w:b/>
          <w:bCs/>
          <w:color w:val="000000"/>
          <w:sz w:val="28"/>
          <w:szCs w:val="28"/>
        </w:rPr>
        <w:t>.</w:t>
      </w:r>
    </w:p>
    <w:p w:rsidR="00451BB5" w:rsidRPr="00E86BE8" w:rsidRDefault="0094235D" w:rsidP="00451BB5">
      <w:pPr>
        <w:ind w:firstLine="900"/>
        <w:jc w:val="center"/>
        <w:rPr>
          <w:sz w:val="27"/>
          <w:szCs w:val="27"/>
        </w:rPr>
      </w:pPr>
      <w:r w:rsidRPr="00FC1142">
        <w:rPr>
          <w:rFonts w:ascii="Arial" w:hAnsi="Arial" w:cs="Arial"/>
          <w:color w:val="000000"/>
          <w:sz w:val="28"/>
          <w:szCs w:val="28"/>
        </w:rPr>
        <w:t> </w:t>
      </w:r>
      <w:r w:rsidR="00451BB5" w:rsidRPr="00E86BE8">
        <w:rPr>
          <w:sz w:val="27"/>
          <w:szCs w:val="27"/>
        </w:rPr>
        <w:t xml:space="preserve">Администрация </w:t>
      </w:r>
      <w:r w:rsidR="00451BB5">
        <w:rPr>
          <w:sz w:val="27"/>
          <w:szCs w:val="27"/>
        </w:rPr>
        <w:t xml:space="preserve">Задоно-кагальницкого сельского поселения </w:t>
      </w:r>
      <w:r w:rsidR="00451BB5" w:rsidRPr="00E86BE8">
        <w:rPr>
          <w:sz w:val="27"/>
          <w:szCs w:val="27"/>
        </w:rPr>
        <w:t>Семикаракорского района</w:t>
      </w:r>
      <w:r w:rsidR="00451BB5">
        <w:rPr>
          <w:sz w:val="27"/>
          <w:szCs w:val="27"/>
        </w:rPr>
        <w:t xml:space="preserve"> Ростовской области</w:t>
      </w:r>
    </w:p>
    <w:p w:rsidR="00451BB5" w:rsidRPr="00C25ACE" w:rsidRDefault="00451BB5" w:rsidP="00C25ACE">
      <w:pPr>
        <w:ind w:firstLine="900"/>
        <w:jc w:val="center"/>
        <w:rPr>
          <w:i/>
          <w:sz w:val="27"/>
          <w:szCs w:val="27"/>
        </w:rPr>
      </w:pPr>
      <w:r w:rsidRPr="00E86BE8">
        <w:rPr>
          <w:sz w:val="27"/>
          <w:szCs w:val="27"/>
        </w:rPr>
        <w:t xml:space="preserve">объявляет о проведении  аукциона по продаже  земельных участков, который состоится </w:t>
      </w:r>
      <w:r>
        <w:rPr>
          <w:sz w:val="27"/>
          <w:szCs w:val="27"/>
        </w:rPr>
        <w:t>24 мая</w:t>
      </w:r>
      <w:r w:rsidRPr="00E86BE8">
        <w:rPr>
          <w:sz w:val="27"/>
          <w:szCs w:val="27"/>
        </w:rPr>
        <w:t xml:space="preserve"> 201</w:t>
      </w:r>
      <w:r>
        <w:rPr>
          <w:sz w:val="27"/>
          <w:szCs w:val="27"/>
        </w:rPr>
        <w:t>3  в 15</w:t>
      </w:r>
      <w:r w:rsidRPr="00E86BE8">
        <w:rPr>
          <w:sz w:val="27"/>
          <w:szCs w:val="27"/>
        </w:rPr>
        <w:t xml:space="preserve"> часов 00 минут по адресу: Семикаракорск</w:t>
      </w:r>
      <w:r>
        <w:rPr>
          <w:sz w:val="27"/>
          <w:szCs w:val="27"/>
        </w:rPr>
        <w:t>ий район</w:t>
      </w:r>
      <w:r w:rsidRPr="00E86BE8">
        <w:rPr>
          <w:sz w:val="27"/>
          <w:szCs w:val="27"/>
        </w:rPr>
        <w:t>,</w:t>
      </w:r>
      <w:r>
        <w:rPr>
          <w:sz w:val="27"/>
          <w:szCs w:val="27"/>
        </w:rPr>
        <w:t xml:space="preserve"> ст. Задоно-Кагальницкая, пер. Советский,</w:t>
      </w:r>
      <w:r w:rsidRPr="00E86BE8">
        <w:rPr>
          <w:sz w:val="27"/>
          <w:szCs w:val="27"/>
        </w:rPr>
        <w:t>3 (</w:t>
      </w:r>
      <w:r>
        <w:rPr>
          <w:sz w:val="27"/>
          <w:szCs w:val="27"/>
        </w:rPr>
        <w:t>кабинет  № 1</w:t>
      </w:r>
      <w:r w:rsidRPr="00E86BE8">
        <w:rPr>
          <w:sz w:val="27"/>
          <w:szCs w:val="27"/>
        </w:rPr>
        <w:t>)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rFonts w:eastAsia="Calibri"/>
          <w:b/>
          <w:sz w:val="27"/>
          <w:szCs w:val="27"/>
        </w:rPr>
        <w:t>Основание:</w:t>
      </w:r>
      <w:r>
        <w:rPr>
          <w:rFonts w:eastAsia="Calibri"/>
          <w:sz w:val="27"/>
          <w:szCs w:val="27"/>
        </w:rPr>
        <w:t xml:space="preserve"> П</w:t>
      </w:r>
      <w:r w:rsidRPr="00E86BE8">
        <w:rPr>
          <w:rFonts w:eastAsia="Calibri"/>
          <w:sz w:val="27"/>
          <w:szCs w:val="27"/>
        </w:rPr>
        <w:t>остановлени</w:t>
      </w:r>
      <w:r w:rsidRPr="00E86BE8">
        <w:rPr>
          <w:sz w:val="27"/>
          <w:szCs w:val="27"/>
        </w:rPr>
        <w:t>е</w:t>
      </w:r>
      <w:r w:rsidRPr="00E86BE8">
        <w:rPr>
          <w:rFonts w:eastAsia="Calibri"/>
          <w:sz w:val="27"/>
          <w:szCs w:val="27"/>
        </w:rPr>
        <w:t xml:space="preserve">  Администрации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Задоно-Кагальницкого сельского поселения </w:t>
      </w:r>
      <w:r w:rsidRPr="00E86BE8">
        <w:rPr>
          <w:sz w:val="27"/>
          <w:szCs w:val="27"/>
        </w:rPr>
        <w:t xml:space="preserve"> от </w:t>
      </w:r>
      <w:r>
        <w:rPr>
          <w:sz w:val="27"/>
          <w:szCs w:val="27"/>
        </w:rPr>
        <w:t>18</w:t>
      </w:r>
      <w:r w:rsidRPr="00F60C53">
        <w:rPr>
          <w:rFonts w:eastAsia="Calibri"/>
          <w:sz w:val="27"/>
          <w:szCs w:val="27"/>
        </w:rPr>
        <w:t>.0</w:t>
      </w:r>
      <w:r>
        <w:rPr>
          <w:rFonts w:eastAsia="Calibri"/>
          <w:sz w:val="27"/>
          <w:szCs w:val="27"/>
        </w:rPr>
        <w:t>4</w:t>
      </w:r>
      <w:r w:rsidRPr="00F60C53">
        <w:rPr>
          <w:rFonts w:eastAsia="Calibri"/>
          <w:sz w:val="27"/>
          <w:szCs w:val="27"/>
        </w:rPr>
        <w:t>.201</w:t>
      </w:r>
      <w:r>
        <w:rPr>
          <w:rFonts w:eastAsia="Calibri"/>
          <w:sz w:val="27"/>
          <w:szCs w:val="27"/>
        </w:rPr>
        <w:t>3</w:t>
      </w:r>
      <w:r w:rsidRPr="00F60C53">
        <w:rPr>
          <w:rFonts w:eastAsia="Calibri"/>
          <w:sz w:val="27"/>
          <w:szCs w:val="27"/>
        </w:rPr>
        <w:t xml:space="preserve"> №</w:t>
      </w:r>
      <w:r>
        <w:rPr>
          <w:rFonts w:eastAsia="Calibri"/>
          <w:sz w:val="27"/>
          <w:szCs w:val="27"/>
        </w:rPr>
        <w:t xml:space="preserve"> 53   </w:t>
      </w:r>
      <w:r w:rsidRPr="00E86BE8">
        <w:rPr>
          <w:rFonts w:eastAsia="Calibri"/>
          <w:color w:val="FF0000"/>
          <w:sz w:val="27"/>
          <w:szCs w:val="27"/>
        </w:rPr>
        <w:t xml:space="preserve"> </w:t>
      </w:r>
      <w:r w:rsidRPr="00E86BE8">
        <w:rPr>
          <w:rFonts w:eastAsia="Calibri"/>
          <w:sz w:val="27"/>
          <w:szCs w:val="27"/>
        </w:rPr>
        <w:t xml:space="preserve">«О проведении </w:t>
      </w:r>
      <w:r>
        <w:rPr>
          <w:rFonts w:eastAsia="Calibri"/>
          <w:sz w:val="27"/>
          <w:szCs w:val="27"/>
        </w:rPr>
        <w:t xml:space="preserve"> </w:t>
      </w:r>
      <w:r w:rsidRPr="00E86BE8">
        <w:rPr>
          <w:rFonts w:eastAsia="Calibri"/>
          <w:sz w:val="27"/>
          <w:szCs w:val="27"/>
        </w:rPr>
        <w:t xml:space="preserve">аукциона по продаже земельных участков, расположенных на территории </w:t>
      </w:r>
      <w:r>
        <w:rPr>
          <w:rFonts w:eastAsia="Calibri"/>
          <w:sz w:val="27"/>
          <w:szCs w:val="27"/>
        </w:rPr>
        <w:t>Задоно-Кагальницкого сельского поселения»</w:t>
      </w:r>
      <w:r w:rsidRPr="00E86BE8">
        <w:rPr>
          <w:rFonts w:eastAsia="Calibri"/>
          <w:sz w:val="27"/>
          <w:szCs w:val="27"/>
        </w:rPr>
        <w:t>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Форма торгов:</w:t>
      </w:r>
      <w:r w:rsidRPr="00E86BE8">
        <w:rPr>
          <w:sz w:val="27"/>
          <w:szCs w:val="27"/>
        </w:rPr>
        <w:t xml:space="preserve">  аукцион открытый по составу участников и по форме подачи  предложений о цене.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Наименование объекта:</w:t>
      </w:r>
      <w:r w:rsidRPr="00E86BE8">
        <w:rPr>
          <w:sz w:val="27"/>
          <w:szCs w:val="27"/>
        </w:rPr>
        <w:t xml:space="preserve"> земельные участки.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Сведения об организаторе аукциона: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сектор земельных и </w:t>
      </w:r>
      <w:r w:rsidRPr="00E86BE8">
        <w:rPr>
          <w:sz w:val="27"/>
          <w:szCs w:val="27"/>
        </w:rPr>
        <w:t xml:space="preserve"> имущественных отношений 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Сведения об обременениях:</w:t>
      </w:r>
      <w:r w:rsidRPr="00E86BE8">
        <w:rPr>
          <w:sz w:val="27"/>
          <w:szCs w:val="27"/>
        </w:rPr>
        <w:t xml:space="preserve"> обременения и ограничения в использовании земельных участков отсутствуют.</w:t>
      </w:r>
    </w:p>
    <w:p w:rsidR="00451BB5" w:rsidRPr="00E86BE8" w:rsidRDefault="00451BB5" w:rsidP="00451BB5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1.Сведения об объектах:</w:t>
      </w:r>
    </w:p>
    <w:p w:rsidR="00451BB5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  <w:t>Лот №1</w:t>
      </w:r>
      <w:r>
        <w:rPr>
          <w:sz w:val="27"/>
          <w:szCs w:val="27"/>
        </w:rPr>
        <w:t xml:space="preserve">  земельный участок, площадью 49482</w:t>
      </w:r>
      <w:r w:rsidRPr="00E86BE8">
        <w:rPr>
          <w:sz w:val="27"/>
          <w:szCs w:val="27"/>
        </w:rPr>
        <w:t xml:space="preserve"> кв. м,</w:t>
      </w:r>
      <w:r>
        <w:rPr>
          <w:sz w:val="27"/>
          <w:szCs w:val="27"/>
        </w:rPr>
        <w:t xml:space="preserve"> кадастровый номер 61:35:0600007:364, местоположение:</w:t>
      </w:r>
      <w:r w:rsidRPr="00E86BE8">
        <w:rPr>
          <w:sz w:val="27"/>
          <w:szCs w:val="27"/>
        </w:rPr>
        <w:t xml:space="preserve"> Ростовская область, Семикар</w:t>
      </w:r>
      <w:r>
        <w:rPr>
          <w:sz w:val="27"/>
          <w:szCs w:val="27"/>
        </w:rPr>
        <w:t>акорский район, Задоно-Кагальницкое сельское поселение</w:t>
      </w:r>
      <w:r w:rsidRPr="00E86BE8">
        <w:rPr>
          <w:sz w:val="27"/>
          <w:szCs w:val="27"/>
        </w:rPr>
        <w:t>,</w:t>
      </w:r>
      <w:r>
        <w:rPr>
          <w:sz w:val="27"/>
          <w:szCs w:val="27"/>
        </w:rPr>
        <w:t xml:space="preserve"> часть контура  поля № 56 массива земель реорганизованного сельскохозяйственного предприятия ЗАО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>«Зеленая Горка»</w:t>
      </w:r>
      <w:r w:rsidRPr="00E86BE8">
        <w:rPr>
          <w:sz w:val="27"/>
          <w:szCs w:val="27"/>
        </w:rPr>
        <w:t xml:space="preserve"> категория </w:t>
      </w:r>
      <w:r>
        <w:rPr>
          <w:sz w:val="27"/>
          <w:szCs w:val="27"/>
        </w:rPr>
        <w:t>земель: земли сельскохозяйственного назначения</w:t>
      </w:r>
      <w:r w:rsidRPr="00E86BE8">
        <w:rPr>
          <w:sz w:val="27"/>
          <w:szCs w:val="27"/>
        </w:rPr>
        <w:t>, разрешенное использова</w:t>
      </w:r>
      <w:r>
        <w:rPr>
          <w:sz w:val="27"/>
          <w:szCs w:val="27"/>
        </w:rPr>
        <w:t>ние:  для сельскохозяйственного производства. Начальная цена - 49562 (сорок девять тысяч пятьсот шестьдеся два) рубля</w:t>
      </w:r>
      <w:r w:rsidRPr="00E86BE8">
        <w:rPr>
          <w:sz w:val="27"/>
          <w:szCs w:val="27"/>
        </w:rPr>
        <w:t xml:space="preserve"> 00 копеек, отчет об определении рыночной сто</w:t>
      </w:r>
      <w:r>
        <w:rPr>
          <w:sz w:val="27"/>
          <w:szCs w:val="27"/>
        </w:rPr>
        <w:t>имости земельного участка  от 06.02.2013  №  6/13-6 оз. «Шаг аукциона» - 2478 (две тысячи четыреста семьдесят восемь) рублей 10 копеек. Сумма задатка - 9912 (девять тысяч девятьсот двенадцать) рублей 4</w:t>
      </w:r>
      <w:r w:rsidRPr="00E86BE8">
        <w:rPr>
          <w:sz w:val="27"/>
          <w:szCs w:val="27"/>
        </w:rPr>
        <w:t>0 копеек.</w:t>
      </w:r>
    </w:p>
    <w:p w:rsidR="00451BB5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Лот №2 зе</w:t>
      </w:r>
      <w:r>
        <w:rPr>
          <w:sz w:val="27"/>
          <w:szCs w:val="27"/>
        </w:rPr>
        <w:t>мельный участок, площадью 316292</w:t>
      </w:r>
      <w:r w:rsidRPr="00E86BE8">
        <w:rPr>
          <w:sz w:val="27"/>
          <w:szCs w:val="27"/>
        </w:rPr>
        <w:t xml:space="preserve"> кв. м,</w:t>
      </w:r>
      <w:r>
        <w:rPr>
          <w:sz w:val="27"/>
          <w:szCs w:val="27"/>
        </w:rPr>
        <w:t xml:space="preserve"> кадастровый номер 61:35:0600007:363</w:t>
      </w:r>
      <w:r w:rsidRPr="00E86BE8">
        <w:rPr>
          <w:sz w:val="27"/>
          <w:szCs w:val="27"/>
        </w:rPr>
        <w:t>, местоположение: Ростовская область, Семикар</w:t>
      </w:r>
      <w:r>
        <w:rPr>
          <w:sz w:val="27"/>
          <w:szCs w:val="27"/>
        </w:rPr>
        <w:t>акорский район, Задоно-Кагальницкое сельское поселение</w:t>
      </w:r>
      <w:r w:rsidRPr="00E86BE8">
        <w:rPr>
          <w:sz w:val="27"/>
          <w:szCs w:val="27"/>
        </w:rPr>
        <w:t>,</w:t>
      </w:r>
      <w:r>
        <w:rPr>
          <w:sz w:val="27"/>
          <w:szCs w:val="27"/>
        </w:rPr>
        <w:t xml:space="preserve"> часть контура  поля № 40 массива земель реорганизованного сельскохозяйственного предприятия ЗАО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>«Зеленая Горка»</w:t>
      </w:r>
      <w:r w:rsidRPr="00E86BE8">
        <w:rPr>
          <w:sz w:val="27"/>
          <w:szCs w:val="27"/>
        </w:rPr>
        <w:t xml:space="preserve"> категория </w:t>
      </w:r>
      <w:r>
        <w:rPr>
          <w:sz w:val="27"/>
          <w:szCs w:val="27"/>
        </w:rPr>
        <w:t>земель: земли сельскохозяйственного назначения</w:t>
      </w:r>
      <w:r w:rsidRPr="00E86BE8">
        <w:rPr>
          <w:sz w:val="27"/>
          <w:szCs w:val="27"/>
        </w:rPr>
        <w:t>, разрешенное использова</w:t>
      </w:r>
      <w:r>
        <w:rPr>
          <w:sz w:val="27"/>
          <w:szCs w:val="27"/>
        </w:rPr>
        <w:t>ние:  для сельскохозяйственного производства.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>Начальная цена - 307443 (триста семь тысяч четыреста сорок три) рубля</w:t>
      </w:r>
      <w:r w:rsidRPr="00E86BE8">
        <w:rPr>
          <w:sz w:val="27"/>
          <w:szCs w:val="27"/>
        </w:rPr>
        <w:t xml:space="preserve"> 00 копеек, отчет об определении рыночной стоимости земельного участка  от</w:t>
      </w:r>
      <w:r w:rsidRPr="00E86BE8">
        <w:rPr>
          <w:color w:val="FF0000"/>
          <w:sz w:val="27"/>
          <w:szCs w:val="27"/>
        </w:rPr>
        <w:t xml:space="preserve"> </w:t>
      </w:r>
      <w:r>
        <w:rPr>
          <w:sz w:val="27"/>
          <w:szCs w:val="27"/>
        </w:rPr>
        <w:t>06.02.2013  № 5/13-5 оз. «Шаг аукциона» - 15372 (пятнадцать тысяч триста семьдесят) рублей 15 копеек. Сумма задатка - 61488 (шестьдесят одна тысяча четыреста восемьдесят  восемь) рублей 6</w:t>
      </w:r>
      <w:r w:rsidRPr="00E86BE8">
        <w:rPr>
          <w:sz w:val="27"/>
          <w:szCs w:val="27"/>
        </w:rPr>
        <w:t>0 копеек.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E86BE8">
        <w:rPr>
          <w:sz w:val="27"/>
          <w:szCs w:val="27"/>
        </w:rPr>
        <w:t>Лот №3 земельный участок, площадь</w:t>
      </w:r>
      <w:r>
        <w:rPr>
          <w:sz w:val="27"/>
          <w:szCs w:val="27"/>
        </w:rPr>
        <w:t>ю 1050</w:t>
      </w:r>
      <w:r w:rsidRPr="00E86BE8">
        <w:rPr>
          <w:sz w:val="27"/>
          <w:szCs w:val="27"/>
        </w:rPr>
        <w:t xml:space="preserve"> кв.м,</w:t>
      </w:r>
      <w:r>
        <w:rPr>
          <w:sz w:val="27"/>
          <w:szCs w:val="27"/>
        </w:rPr>
        <w:t xml:space="preserve"> кадастровый номер 61:35:0600010:141, местоположение:</w:t>
      </w:r>
      <w:r w:rsidRPr="00E86BE8">
        <w:rPr>
          <w:sz w:val="27"/>
          <w:szCs w:val="27"/>
        </w:rPr>
        <w:t xml:space="preserve"> Ростовская область, Семикаракорский район, </w:t>
      </w:r>
      <w:r>
        <w:rPr>
          <w:sz w:val="27"/>
          <w:szCs w:val="27"/>
        </w:rPr>
        <w:t xml:space="preserve"> массив земель реорганизованного сельскохозяйственного предприятия  </w:t>
      </w:r>
      <w:r>
        <w:rPr>
          <w:sz w:val="27"/>
          <w:szCs w:val="27"/>
        </w:rPr>
        <w:lastRenderedPageBreak/>
        <w:t>ТОО «Титовское», на растоянии 1,1 км от х. Титов по направлению на восток от ст. Задоно-Кагальницкая,</w:t>
      </w:r>
      <w:r w:rsidRPr="00E86BE8">
        <w:rPr>
          <w:sz w:val="27"/>
          <w:szCs w:val="27"/>
        </w:rPr>
        <w:t xml:space="preserve"> категория земель: земли сельскохозяйственного назначения, разрешенное использование: для сельскохозяйственного использования (вид с</w:t>
      </w:r>
      <w:r>
        <w:rPr>
          <w:sz w:val="27"/>
          <w:szCs w:val="27"/>
        </w:rPr>
        <w:t>ельскохозяйственных угодий-пастбище). Начальная цена - 1065 (одна тысяча шестьдесят пять</w:t>
      </w:r>
      <w:r w:rsidRPr="00E86BE8">
        <w:rPr>
          <w:sz w:val="27"/>
          <w:szCs w:val="27"/>
        </w:rPr>
        <w:t>) рублей 00 копеек, отчет об определении рыночной сто</w:t>
      </w:r>
      <w:r>
        <w:rPr>
          <w:sz w:val="27"/>
          <w:szCs w:val="27"/>
        </w:rPr>
        <w:t>имости земельного участка  от 06.02.2013</w:t>
      </w:r>
      <w:r w:rsidRPr="00E86BE8">
        <w:rPr>
          <w:sz w:val="27"/>
          <w:szCs w:val="27"/>
        </w:rPr>
        <w:t xml:space="preserve">  № 1</w:t>
      </w:r>
      <w:r>
        <w:rPr>
          <w:sz w:val="27"/>
          <w:szCs w:val="27"/>
        </w:rPr>
        <w:t>/13-1 оз. «Шаг аукциона» - 53 (пятьдесят три) рубля 25 копеек. Сумма задатка - 213 (двести тринадцать</w:t>
      </w:r>
      <w:r w:rsidRPr="00E86BE8">
        <w:rPr>
          <w:sz w:val="27"/>
          <w:szCs w:val="27"/>
        </w:rPr>
        <w:t>) рублей 00 копеек.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Лот №4 земельный участок</w:t>
      </w:r>
      <w:r w:rsidRPr="00E86BE8">
        <w:rPr>
          <w:sz w:val="27"/>
          <w:szCs w:val="27"/>
        </w:rPr>
        <w:t xml:space="preserve"> площадь</w:t>
      </w:r>
      <w:r>
        <w:rPr>
          <w:sz w:val="27"/>
          <w:szCs w:val="27"/>
        </w:rPr>
        <w:t>ю 89000</w:t>
      </w:r>
      <w:r w:rsidRPr="00E86BE8">
        <w:rPr>
          <w:sz w:val="27"/>
          <w:szCs w:val="27"/>
        </w:rPr>
        <w:t xml:space="preserve"> кв.м,</w:t>
      </w:r>
      <w:r>
        <w:rPr>
          <w:sz w:val="27"/>
          <w:szCs w:val="27"/>
        </w:rPr>
        <w:t xml:space="preserve"> кадастровый номер 61:35:0600010:143, местоположение:</w:t>
      </w:r>
      <w:r w:rsidRPr="00E86BE8">
        <w:rPr>
          <w:sz w:val="27"/>
          <w:szCs w:val="27"/>
        </w:rPr>
        <w:t xml:space="preserve"> Ростовская область, Семикаракорский район, </w:t>
      </w:r>
      <w:r>
        <w:rPr>
          <w:sz w:val="27"/>
          <w:szCs w:val="27"/>
        </w:rPr>
        <w:t xml:space="preserve"> массив земель реорганизованного сельскохозяйственного предприятия  ТОО «Титовское», на растоянии 1,1 км от х. Титов по направлению на восток от ст. Задоно-Кагальницкая,</w:t>
      </w:r>
      <w:r w:rsidRPr="00E86BE8">
        <w:rPr>
          <w:sz w:val="27"/>
          <w:szCs w:val="27"/>
        </w:rPr>
        <w:t xml:space="preserve"> категория земель: земли сельскохозяйственного назначения, разрешенное использование: для сельскохозяйственного использования (вид с</w:t>
      </w:r>
      <w:r>
        <w:rPr>
          <w:sz w:val="27"/>
          <w:szCs w:val="27"/>
        </w:rPr>
        <w:t>ельскохозяйственных угодий - пастбище). Начальная цена - 91666 (девяносто  одна тысяча шестьсот шестьдесят  шесть</w:t>
      </w:r>
      <w:r w:rsidRPr="00E86BE8">
        <w:rPr>
          <w:sz w:val="27"/>
          <w:szCs w:val="27"/>
        </w:rPr>
        <w:t>) рублей 00 копеек, отчет об определении рыночной сто</w:t>
      </w:r>
      <w:r>
        <w:rPr>
          <w:sz w:val="27"/>
          <w:szCs w:val="27"/>
        </w:rPr>
        <w:t>имости земельного участка  от 06.02.2013  № 2/13-2 оз. «Шаг аукциона» - 4583 (четыре тысячи пятьсот восемьдесят три) рубл 30 копеек. Сумма задатка - 18333 (восемнадцать  тысяч  триста тридцать три</w:t>
      </w:r>
      <w:r w:rsidRPr="00E86BE8">
        <w:rPr>
          <w:sz w:val="27"/>
          <w:szCs w:val="27"/>
        </w:rPr>
        <w:t>) р</w:t>
      </w:r>
      <w:r>
        <w:rPr>
          <w:sz w:val="27"/>
          <w:szCs w:val="27"/>
        </w:rPr>
        <w:t>убля 2</w:t>
      </w:r>
      <w:r w:rsidRPr="00E86BE8">
        <w:rPr>
          <w:sz w:val="27"/>
          <w:szCs w:val="27"/>
        </w:rPr>
        <w:t>0 копеек.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ab/>
        <w:t>Сумма задатка</w:t>
      </w:r>
      <w:r w:rsidRPr="00E86BE8">
        <w:rPr>
          <w:b/>
          <w:sz w:val="27"/>
          <w:szCs w:val="27"/>
        </w:rPr>
        <w:t xml:space="preserve"> </w:t>
      </w:r>
      <w:r w:rsidRPr="00E86BE8">
        <w:rPr>
          <w:sz w:val="27"/>
          <w:szCs w:val="27"/>
        </w:rPr>
        <w:t>перечисляется в соответствии с настоящим извещением.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Платежи осуществляются в форме безналичного расчета в рублях. В платежном поручении (квитанции) на перечисление суммы задатка необходимо указывать, в строке наименование платежа: «Задаток за земельный участок с кадастровым номером _______________________, ЛОТ №___, дата проведения аукциона. </w:t>
      </w:r>
    </w:p>
    <w:p w:rsidR="00451BB5" w:rsidRPr="00E86BE8" w:rsidRDefault="00451BB5" w:rsidP="00451BB5">
      <w:pPr>
        <w:ind w:firstLine="900"/>
        <w:jc w:val="both"/>
        <w:rPr>
          <w:color w:val="FF0000"/>
          <w:sz w:val="27"/>
          <w:szCs w:val="27"/>
        </w:rPr>
      </w:pPr>
      <w:r w:rsidRPr="00E86BE8">
        <w:rPr>
          <w:sz w:val="27"/>
          <w:szCs w:val="27"/>
        </w:rPr>
        <w:t>Задаток перечислять в виде единовременного платежа</w:t>
      </w:r>
      <w:r w:rsidRPr="00E86BE8">
        <w:rPr>
          <w:color w:val="FF0000"/>
          <w:sz w:val="27"/>
          <w:szCs w:val="27"/>
        </w:rPr>
        <w:t>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Реквизиты: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Банк: ГРКЦ ГУ Банка России по Ростовской области г.Ростов-на-Дону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Получатель: УФК по Ростовской области (Администрация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л/с 0</w:t>
      </w:r>
      <w:r>
        <w:rPr>
          <w:sz w:val="27"/>
          <w:szCs w:val="27"/>
        </w:rPr>
        <w:t>5583147830</w:t>
      </w:r>
      <w:r w:rsidRPr="00E86BE8">
        <w:rPr>
          <w:sz w:val="27"/>
          <w:szCs w:val="27"/>
        </w:rPr>
        <w:t>) ИНН 613200</w:t>
      </w:r>
      <w:r>
        <w:rPr>
          <w:sz w:val="27"/>
          <w:szCs w:val="27"/>
        </w:rPr>
        <w:t>9</w:t>
      </w:r>
      <w:r w:rsidRPr="00E86BE8">
        <w:rPr>
          <w:sz w:val="27"/>
          <w:szCs w:val="27"/>
        </w:rPr>
        <w:t>5</w:t>
      </w:r>
      <w:r>
        <w:rPr>
          <w:sz w:val="27"/>
          <w:szCs w:val="27"/>
        </w:rPr>
        <w:t>61, КПП 613201001, Р/Сч. № 40302810460153000740, БИК 046015001</w:t>
      </w:r>
    </w:p>
    <w:p w:rsidR="00451BB5" w:rsidRPr="00E86BE8" w:rsidRDefault="00451BB5" w:rsidP="00451BB5">
      <w:pPr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 </w:t>
      </w:r>
      <w:r w:rsidRPr="00E86BE8">
        <w:rPr>
          <w:b/>
          <w:sz w:val="27"/>
          <w:szCs w:val="27"/>
        </w:rPr>
        <w:t>2. Сведения о порядке проведения и участия в аукционе.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Решение об отказе проведения аукциона не может быть принято позднее  </w:t>
      </w:r>
      <w:r>
        <w:rPr>
          <w:sz w:val="27"/>
          <w:szCs w:val="27"/>
        </w:rPr>
        <w:t>08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>мая</w:t>
      </w:r>
      <w:r w:rsidRPr="00E86BE8">
        <w:rPr>
          <w:sz w:val="27"/>
          <w:szCs w:val="27"/>
        </w:rPr>
        <w:t xml:space="preserve"> 201</w:t>
      </w:r>
      <w:r>
        <w:rPr>
          <w:sz w:val="27"/>
          <w:szCs w:val="27"/>
        </w:rPr>
        <w:t>3</w:t>
      </w:r>
      <w:r w:rsidRPr="00E86BE8">
        <w:rPr>
          <w:sz w:val="27"/>
          <w:szCs w:val="27"/>
        </w:rPr>
        <w:t>. В случае принятия решения об отказе проведения аукциона, извещение об отказе проведения аукциона будет опубликовано не позднее пяти календарных дней с даты</w:t>
      </w:r>
      <w:r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 xml:space="preserve"> принятия такого решения в газете «Семикаракорские вести» и размещено на официальном сайте</w:t>
      </w:r>
      <w:r>
        <w:rPr>
          <w:sz w:val="27"/>
          <w:szCs w:val="27"/>
        </w:rPr>
        <w:t xml:space="preserve">: </w:t>
      </w:r>
      <w:r w:rsidRPr="00801531">
        <w:rPr>
          <w:color w:val="7030A0"/>
          <w:sz w:val="27"/>
          <w:szCs w:val="27"/>
          <w:lang w:val="en-US"/>
        </w:rPr>
        <w:t>zadonokagalnik</w:t>
      </w:r>
      <w:r w:rsidRPr="00801531">
        <w:rPr>
          <w:color w:val="7030A0"/>
          <w:sz w:val="27"/>
          <w:szCs w:val="27"/>
        </w:rPr>
        <w:t>.</w:t>
      </w:r>
      <w:r w:rsidRPr="00801531">
        <w:rPr>
          <w:color w:val="7030A0"/>
          <w:sz w:val="27"/>
          <w:szCs w:val="27"/>
          <w:lang w:val="en-US"/>
        </w:rPr>
        <w:t>semikarakorsk</w:t>
      </w:r>
      <w:r w:rsidRPr="00801531">
        <w:rPr>
          <w:color w:val="7030A0"/>
          <w:sz w:val="27"/>
          <w:szCs w:val="27"/>
        </w:rPr>
        <w:t>-</w:t>
      </w:r>
      <w:r w:rsidRPr="00801531">
        <w:rPr>
          <w:color w:val="7030A0"/>
          <w:sz w:val="27"/>
          <w:szCs w:val="27"/>
          <w:lang w:val="en-US"/>
        </w:rPr>
        <w:t>admrn</w:t>
      </w:r>
      <w:r w:rsidRPr="00801531">
        <w:rPr>
          <w:color w:val="7030A0"/>
          <w:sz w:val="27"/>
          <w:szCs w:val="27"/>
        </w:rPr>
        <w:t>.</w:t>
      </w:r>
      <w:r w:rsidRPr="00801531">
        <w:rPr>
          <w:color w:val="7030A0"/>
          <w:sz w:val="27"/>
          <w:szCs w:val="27"/>
          <w:lang w:val="en-US"/>
        </w:rPr>
        <w:t>donland</w:t>
      </w:r>
      <w:r w:rsidRPr="00801531">
        <w:rPr>
          <w:color w:val="7030A0"/>
          <w:sz w:val="27"/>
          <w:szCs w:val="27"/>
        </w:rPr>
        <w:t>.</w:t>
      </w:r>
      <w:r w:rsidRPr="00801531">
        <w:rPr>
          <w:color w:val="7030A0"/>
          <w:sz w:val="27"/>
          <w:szCs w:val="27"/>
          <w:lang w:val="en-US"/>
        </w:rPr>
        <w:t>ru</w:t>
      </w:r>
      <w:r w:rsidRPr="00E86BE8">
        <w:rPr>
          <w:sz w:val="27"/>
          <w:szCs w:val="27"/>
        </w:rPr>
        <w:t xml:space="preserve"> 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в сети Интернет. Организатор торгов обязан  в течение 3-рабочих дней со дня принятия решения об отказе от проведения аукциона возвратить внесенные участниками несостоявшегося аукциона задатки.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Прием заявок и других документов от претендентов, подробную информацию об условиях проведения аукциона, содержании договора – задатка, заявки, договора купли-продажи можно получить в отделе имущественных отношений с </w:t>
      </w:r>
      <w:r>
        <w:rPr>
          <w:sz w:val="27"/>
          <w:szCs w:val="27"/>
        </w:rPr>
        <w:t>23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>апреля</w:t>
      </w:r>
      <w:r w:rsidRPr="00E86BE8">
        <w:rPr>
          <w:sz w:val="27"/>
          <w:szCs w:val="27"/>
        </w:rPr>
        <w:t xml:space="preserve"> 201</w:t>
      </w:r>
      <w:r>
        <w:rPr>
          <w:sz w:val="27"/>
          <w:szCs w:val="27"/>
        </w:rPr>
        <w:t>3  по 24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>мая</w:t>
      </w:r>
      <w:r w:rsidRPr="00E86BE8">
        <w:rPr>
          <w:sz w:val="27"/>
          <w:szCs w:val="27"/>
        </w:rPr>
        <w:t xml:space="preserve"> 201</w:t>
      </w:r>
      <w:r>
        <w:rPr>
          <w:sz w:val="27"/>
          <w:szCs w:val="27"/>
        </w:rPr>
        <w:t>3 (в рабочие дни) с 09</w:t>
      </w:r>
      <w:r w:rsidRPr="00E86BE8">
        <w:rPr>
          <w:sz w:val="27"/>
          <w:szCs w:val="27"/>
        </w:rPr>
        <w:t>часов 00 минут</w:t>
      </w:r>
      <w:r>
        <w:rPr>
          <w:sz w:val="27"/>
          <w:szCs w:val="27"/>
        </w:rPr>
        <w:t xml:space="preserve"> до 14</w:t>
      </w:r>
      <w:r w:rsidRPr="00E86BE8">
        <w:rPr>
          <w:sz w:val="27"/>
          <w:szCs w:val="27"/>
        </w:rPr>
        <w:t xml:space="preserve">часов </w:t>
      </w:r>
      <w:r>
        <w:rPr>
          <w:sz w:val="27"/>
          <w:szCs w:val="27"/>
        </w:rPr>
        <w:t xml:space="preserve"> 45</w:t>
      </w:r>
      <w:r w:rsidRPr="00E86BE8">
        <w:rPr>
          <w:sz w:val="27"/>
          <w:szCs w:val="27"/>
        </w:rPr>
        <w:t xml:space="preserve"> минут    по адресу: </w:t>
      </w:r>
      <w:r>
        <w:rPr>
          <w:sz w:val="27"/>
          <w:szCs w:val="27"/>
        </w:rPr>
        <w:t xml:space="preserve">ст. Задоно-Кагальницкая, пер. Советский,3, </w:t>
      </w:r>
      <w:r>
        <w:rPr>
          <w:sz w:val="27"/>
          <w:szCs w:val="27"/>
        </w:rPr>
        <w:lastRenderedPageBreak/>
        <w:t xml:space="preserve">сектор земельных и имущественных отношений, </w:t>
      </w:r>
      <w:r w:rsidRPr="00E86BE8">
        <w:rPr>
          <w:sz w:val="27"/>
          <w:szCs w:val="27"/>
        </w:rPr>
        <w:t>телефон для справок 8(863 56)</w:t>
      </w:r>
      <w:r>
        <w:rPr>
          <w:sz w:val="27"/>
          <w:szCs w:val="27"/>
        </w:rPr>
        <w:t xml:space="preserve"> 2</w:t>
      </w:r>
      <w:r w:rsidRPr="00E86BE8">
        <w:rPr>
          <w:sz w:val="27"/>
          <w:szCs w:val="27"/>
        </w:rPr>
        <w:t>-</w:t>
      </w:r>
      <w:r>
        <w:rPr>
          <w:sz w:val="27"/>
          <w:szCs w:val="27"/>
        </w:rPr>
        <w:t>37</w:t>
      </w:r>
      <w:r w:rsidRPr="00E86BE8">
        <w:rPr>
          <w:sz w:val="27"/>
          <w:szCs w:val="27"/>
        </w:rPr>
        <w:t>-</w:t>
      </w:r>
      <w:r>
        <w:rPr>
          <w:sz w:val="27"/>
          <w:szCs w:val="27"/>
        </w:rPr>
        <w:t>7</w:t>
      </w:r>
      <w:r w:rsidRPr="00E86BE8">
        <w:rPr>
          <w:sz w:val="27"/>
          <w:szCs w:val="27"/>
        </w:rPr>
        <w:t>9.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Дата, время и порядок осмотра земельных участков</w:t>
      </w:r>
      <w:r w:rsidRPr="00E86BE8">
        <w:rPr>
          <w:sz w:val="27"/>
          <w:szCs w:val="27"/>
        </w:rPr>
        <w:t xml:space="preserve">: 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>
        <w:rPr>
          <w:sz w:val="27"/>
          <w:szCs w:val="27"/>
        </w:rPr>
        <w:t>29 апреля</w:t>
      </w:r>
      <w:r w:rsidRPr="00E86BE8">
        <w:rPr>
          <w:sz w:val="27"/>
          <w:szCs w:val="27"/>
        </w:rPr>
        <w:t xml:space="preserve">  201</w:t>
      </w:r>
      <w:r>
        <w:rPr>
          <w:sz w:val="27"/>
          <w:szCs w:val="27"/>
        </w:rPr>
        <w:t>3</w:t>
      </w:r>
      <w:r w:rsidRPr="00E86BE8">
        <w:rPr>
          <w:sz w:val="27"/>
          <w:szCs w:val="27"/>
        </w:rPr>
        <w:t xml:space="preserve"> г.,  в течение рабочего времени (с 09 часов 00 минут  до 12 часов 00 минут и с 13 часов 00 минут до 16 часов 00 минут) после обращения к специалисту </w:t>
      </w:r>
      <w:r>
        <w:rPr>
          <w:sz w:val="27"/>
          <w:szCs w:val="27"/>
        </w:rPr>
        <w:t>сектора земельных и</w:t>
      </w:r>
      <w:r w:rsidRPr="00E86BE8">
        <w:rPr>
          <w:sz w:val="27"/>
          <w:szCs w:val="27"/>
        </w:rPr>
        <w:t xml:space="preserve"> имущественных отношений  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.</w:t>
      </w:r>
    </w:p>
    <w:p w:rsidR="00451BB5" w:rsidRPr="00E86BE8" w:rsidRDefault="00451BB5" w:rsidP="00451BB5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3. Требования, предъявляемые к претендентам на участие в аукционе.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Для участия в аукционе претендент в установленные сроки предоставляет: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заявку и опись по установленной форме;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 платежный документ с отметкой банка плательщика об исполнении для подтверждения перечисления претендентом задатка;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копию паспорта;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- реквизиты для возврата задатка;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(для доверенного лица – доверенность, нотариально заверенную на право участия в аукционе).</w:t>
      </w:r>
    </w:p>
    <w:p w:rsidR="00451BB5" w:rsidRPr="00E86BE8" w:rsidRDefault="00451BB5" w:rsidP="00451BB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7"/>
          <w:szCs w:val="27"/>
        </w:rPr>
      </w:pPr>
      <w:r w:rsidRPr="00E86BE8">
        <w:rPr>
          <w:rFonts w:eastAsia="Calibri"/>
          <w:sz w:val="27"/>
          <w:szCs w:val="27"/>
        </w:rPr>
        <w:t>Юридическое лицо дополнительно прилагает к заявке нотариально заверенные копии учредительных документов и свидетельства о государственной регистрации юридического лица, а также выписку из решения уполномоченного органа юридического лица о совершении сделки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Обязанность доказать свое право на участие в торгах возлагается на претендента.</w:t>
      </w:r>
    </w:p>
    <w:p w:rsidR="00451BB5" w:rsidRPr="00E86BE8" w:rsidRDefault="00451BB5" w:rsidP="00451BB5">
      <w:pPr>
        <w:ind w:firstLine="90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4. Порядок работы по проведению аукциона и определение победителя аукциона.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День определения  претендентов участниками аукциона  и подписания протоко</w:t>
      </w:r>
      <w:r>
        <w:rPr>
          <w:sz w:val="27"/>
          <w:szCs w:val="27"/>
        </w:rPr>
        <w:t>ла   24 мая</w:t>
      </w:r>
      <w:r w:rsidRPr="00E86BE8">
        <w:rPr>
          <w:sz w:val="27"/>
          <w:szCs w:val="27"/>
        </w:rPr>
        <w:t xml:space="preserve">  201</w:t>
      </w:r>
      <w:r>
        <w:rPr>
          <w:sz w:val="27"/>
          <w:szCs w:val="27"/>
        </w:rPr>
        <w:t>3</w:t>
      </w:r>
      <w:r w:rsidRPr="00E86BE8">
        <w:rPr>
          <w:sz w:val="27"/>
          <w:szCs w:val="27"/>
        </w:rPr>
        <w:t xml:space="preserve"> в 14 часов 00 минут по адресу: </w:t>
      </w:r>
      <w:r>
        <w:rPr>
          <w:sz w:val="27"/>
          <w:szCs w:val="27"/>
        </w:rPr>
        <w:t>ст. Задоно-Кагальницкая, пер. Советский,3, сектор земельных и имущественных</w:t>
      </w:r>
      <w:r w:rsidRPr="00E86BE8">
        <w:rPr>
          <w:sz w:val="27"/>
          <w:szCs w:val="27"/>
        </w:rPr>
        <w:t xml:space="preserve"> отношений 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Перед началом аукциона его участники (представители участников) должны предъявить документы, удостоверяющие их личность, пройти регистрацию по адресу: </w:t>
      </w:r>
      <w:r>
        <w:rPr>
          <w:sz w:val="27"/>
          <w:szCs w:val="27"/>
        </w:rPr>
        <w:t xml:space="preserve">ст. Задоно-Кагальницкая, пер. Советский,3, сектор земельных и имущественных отношений </w:t>
      </w:r>
      <w:r w:rsidRPr="00E86BE8">
        <w:rPr>
          <w:sz w:val="27"/>
          <w:szCs w:val="27"/>
        </w:rPr>
        <w:t xml:space="preserve">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 </w:t>
      </w:r>
      <w:r>
        <w:rPr>
          <w:sz w:val="27"/>
          <w:szCs w:val="27"/>
        </w:rPr>
        <w:t>24 мая</w:t>
      </w:r>
      <w:r w:rsidRPr="00E86BE8">
        <w:rPr>
          <w:sz w:val="27"/>
          <w:szCs w:val="27"/>
        </w:rPr>
        <w:t xml:space="preserve">  </w:t>
      </w:r>
      <w:r>
        <w:rPr>
          <w:sz w:val="27"/>
          <w:szCs w:val="27"/>
        </w:rPr>
        <w:t>с 14</w:t>
      </w:r>
      <w:r w:rsidRPr="00E86BE8">
        <w:rPr>
          <w:sz w:val="27"/>
          <w:szCs w:val="27"/>
        </w:rPr>
        <w:t xml:space="preserve"> часов </w:t>
      </w:r>
      <w:r>
        <w:rPr>
          <w:sz w:val="27"/>
          <w:szCs w:val="27"/>
        </w:rPr>
        <w:t>0</w:t>
      </w:r>
      <w:r w:rsidRPr="00E86BE8">
        <w:rPr>
          <w:sz w:val="27"/>
          <w:szCs w:val="27"/>
        </w:rPr>
        <w:t>0 минут</w:t>
      </w:r>
      <w:r>
        <w:rPr>
          <w:sz w:val="27"/>
          <w:szCs w:val="27"/>
        </w:rPr>
        <w:t xml:space="preserve"> до  14</w:t>
      </w:r>
      <w:r w:rsidRPr="00E86BE8">
        <w:rPr>
          <w:sz w:val="27"/>
          <w:szCs w:val="27"/>
        </w:rPr>
        <w:t xml:space="preserve"> часов  45 минут.</w:t>
      </w:r>
    </w:p>
    <w:p w:rsidR="00451BB5" w:rsidRPr="00E86BE8" w:rsidRDefault="00451BB5" w:rsidP="00451BB5">
      <w:pPr>
        <w:ind w:firstLine="90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Подведение итогов аукциона состоится   </w:t>
      </w:r>
      <w:r>
        <w:rPr>
          <w:sz w:val="27"/>
          <w:szCs w:val="27"/>
        </w:rPr>
        <w:t xml:space="preserve">24 мая </w:t>
      </w:r>
      <w:r w:rsidRPr="00E86BE8">
        <w:rPr>
          <w:sz w:val="27"/>
          <w:szCs w:val="27"/>
        </w:rPr>
        <w:t>201</w:t>
      </w:r>
      <w:r>
        <w:rPr>
          <w:sz w:val="27"/>
          <w:szCs w:val="27"/>
        </w:rPr>
        <w:t xml:space="preserve">3 г. </w:t>
      </w:r>
      <w:r w:rsidRPr="00E86BE8">
        <w:rPr>
          <w:sz w:val="27"/>
          <w:szCs w:val="27"/>
        </w:rPr>
        <w:t xml:space="preserve"> после окончания аукциона по адресу: </w:t>
      </w:r>
      <w:r>
        <w:rPr>
          <w:sz w:val="27"/>
          <w:szCs w:val="27"/>
        </w:rPr>
        <w:t xml:space="preserve">ст. Задоно-Кагальницкая, пер. Советский,3, сектор земельных и имущественных отношений </w:t>
      </w:r>
      <w:r w:rsidRPr="00E86BE8">
        <w:rPr>
          <w:sz w:val="27"/>
          <w:szCs w:val="27"/>
        </w:rPr>
        <w:t xml:space="preserve">Администрации </w:t>
      </w:r>
      <w:r>
        <w:rPr>
          <w:sz w:val="27"/>
          <w:szCs w:val="27"/>
        </w:rPr>
        <w:t>Задоно-Кагальницкого сельского поселения.</w:t>
      </w:r>
      <w:r w:rsidRPr="00E86BE8">
        <w:rPr>
          <w:sz w:val="27"/>
          <w:szCs w:val="27"/>
        </w:rPr>
        <w:t xml:space="preserve"> </w:t>
      </w:r>
      <w:r>
        <w:rPr>
          <w:sz w:val="27"/>
          <w:szCs w:val="27"/>
        </w:rPr>
        <w:t>С</w:t>
      </w:r>
      <w:r w:rsidRPr="00E86BE8">
        <w:rPr>
          <w:sz w:val="27"/>
          <w:szCs w:val="27"/>
        </w:rPr>
        <w:t>рок заключения договора купли-продажи в течение 5 (пяти) дней со дня подписания протокола о результатах аукциона.</w:t>
      </w:r>
    </w:p>
    <w:p w:rsidR="00451BB5" w:rsidRPr="00E86BE8" w:rsidRDefault="00451BB5" w:rsidP="00451BB5">
      <w:pPr>
        <w:ind w:firstLine="900"/>
        <w:jc w:val="both"/>
        <w:rPr>
          <w:b/>
          <w:i/>
          <w:sz w:val="27"/>
          <w:szCs w:val="27"/>
        </w:rPr>
      </w:pPr>
      <w:r w:rsidRPr="00E86BE8">
        <w:rPr>
          <w:sz w:val="27"/>
          <w:szCs w:val="27"/>
        </w:rPr>
        <w:t xml:space="preserve">Более полную информацию можно получить на официальном сайте </w:t>
      </w:r>
      <w:r w:rsidRPr="00D41AB3">
        <w:rPr>
          <w:color w:val="7030A0"/>
          <w:sz w:val="27"/>
          <w:szCs w:val="27"/>
          <w:lang w:val="en-US"/>
        </w:rPr>
        <w:t>zadonokagalnik</w:t>
      </w:r>
      <w:r w:rsidRPr="00D41AB3">
        <w:rPr>
          <w:color w:val="7030A0"/>
          <w:sz w:val="27"/>
          <w:szCs w:val="27"/>
        </w:rPr>
        <w:t>.</w:t>
      </w:r>
      <w:r w:rsidRPr="00D41AB3">
        <w:rPr>
          <w:color w:val="7030A0"/>
          <w:sz w:val="27"/>
          <w:szCs w:val="27"/>
          <w:lang w:val="en-US"/>
        </w:rPr>
        <w:t>semikarakorsk</w:t>
      </w:r>
      <w:r w:rsidRPr="00D41AB3">
        <w:rPr>
          <w:color w:val="7030A0"/>
          <w:sz w:val="27"/>
          <w:szCs w:val="27"/>
        </w:rPr>
        <w:t>-</w:t>
      </w:r>
      <w:r w:rsidRPr="00D41AB3">
        <w:rPr>
          <w:color w:val="7030A0"/>
          <w:sz w:val="27"/>
          <w:szCs w:val="27"/>
          <w:lang w:val="en-US"/>
        </w:rPr>
        <w:t>admrn</w:t>
      </w:r>
      <w:r w:rsidRPr="00D41AB3">
        <w:rPr>
          <w:color w:val="7030A0"/>
          <w:sz w:val="27"/>
          <w:szCs w:val="27"/>
        </w:rPr>
        <w:t>.</w:t>
      </w:r>
      <w:r w:rsidRPr="00D41AB3">
        <w:rPr>
          <w:color w:val="7030A0"/>
          <w:sz w:val="27"/>
          <w:szCs w:val="27"/>
          <w:lang w:val="en-US"/>
        </w:rPr>
        <w:t>donland</w:t>
      </w:r>
      <w:r w:rsidRPr="00D41AB3">
        <w:rPr>
          <w:color w:val="7030A0"/>
          <w:sz w:val="27"/>
          <w:szCs w:val="27"/>
        </w:rPr>
        <w:t>.</w:t>
      </w:r>
      <w:r w:rsidRPr="00D41AB3">
        <w:rPr>
          <w:color w:val="7030A0"/>
          <w:sz w:val="27"/>
          <w:szCs w:val="27"/>
          <w:lang w:val="en-US"/>
        </w:rPr>
        <w:t>ru</w:t>
      </w:r>
      <w:r w:rsidRPr="00D41AB3">
        <w:rPr>
          <w:color w:val="7030A0"/>
          <w:sz w:val="27"/>
          <w:szCs w:val="27"/>
        </w:rPr>
        <w:t xml:space="preserve"> </w:t>
      </w:r>
      <w:r w:rsidRPr="00E86BE8">
        <w:rPr>
          <w:sz w:val="27"/>
          <w:szCs w:val="27"/>
        </w:rPr>
        <w:t>Администрации</w:t>
      </w:r>
      <w:r w:rsidRPr="00D41AB3">
        <w:rPr>
          <w:sz w:val="27"/>
          <w:szCs w:val="27"/>
        </w:rPr>
        <w:t xml:space="preserve">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в сети Интернет.</w:t>
      </w:r>
    </w:p>
    <w:p w:rsidR="00451BB5" w:rsidRPr="00C25ACE" w:rsidRDefault="00451BB5" w:rsidP="00C25ACE">
      <w:pPr>
        <w:ind w:firstLine="900"/>
        <w:jc w:val="both"/>
        <w:rPr>
          <w:color w:val="7030A0"/>
          <w:kern w:val="28"/>
          <w:sz w:val="27"/>
          <w:szCs w:val="27"/>
        </w:rPr>
      </w:pPr>
      <w:r w:rsidRPr="00E86BE8">
        <w:rPr>
          <w:sz w:val="27"/>
          <w:szCs w:val="27"/>
        </w:rPr>
        <w:lastRenderedPageBreak/>
        <w:t xml:space="preserve">Информация о результатах аукциона будет размещена организатором в газете «Семикаракорские вести» и на официальном сайте в сети Интернет Администрации </w:t>
      </w:r>
      <w:r>
        <w:rPr>
          <w:sz w:val="27"/>
          <w:szCs w:val="27"/>
        </w:rPr>
        <w:t xml:space="preserve">Задоно-кагальницкого сельского поселения: </w:t>
      </w:r>
      <w:r w:rsidRPr="00D41AB3">
        <w:rPr>
          <w:color w:val="7030A0"/>
          <w:sz w:val="27"/>
          <w:szCs w:val="27"/>
          <w:lang w:val="en-US"/>
        </w:rPr>
        <w:t>zadonokagalnik</w:t>
      </w:r>
      <w:r w:rsidRPr="00D41AB3">
        <w:rPr>
          <w:color w:val="7030A0"/>
          <w:sz w:val="27"/>
          <w:szCs w:val="27"/>
        </w:rPr>
        <w:t xml:space="preserve">. </w:t>
      </w:r>
      <w:r w:rsidRPr="00D41AB3">
        <w:rPr>
          <w:color w:val="7030A0"/>
          <w:sz w:val="27"/>
          <w:szCs w:val="27"/>
          <w:lang w:val="en-US"/>
        </w:rPr>
        <w:t>semikarakorsk</w:t>
      </w:r>
      <w:r w:rsidRPr="00D41AB3">
        <w:rPr>
          <w:color w:val="7030A0"/>
          <w:sz w:val="27"/>
          <w:szCs w:val="27"/>
        </w:rPr>
        <w:t>-</w:t>
      </w:r>
      <w:r w:rsidRPr="00D41AB3">
        <w:rPr>
          <w:color w:val="7030A0"/>
          <w:sz w:val="27"/>
          <w:szCs w:val="27"/>
          <w:lang w:val="en-US"/>
        </w:rPr>
        <w:t>admrn</w:t>
      </w:r>
      <w:r w:rsidRPr="00D41AB3">
        <w:rPr>
          <w:color w:val="7030A0"/>
          <w:sz w:val="27"/>
          <w:szCs w:val="27"/>
        </w:rPr>
        <w:t>.</w:t>
      </w:r>
      <w:r w:rsidRPr="00D41AB3">
        <w:rPr>
          <w:color w:val="7030A0"/>
          <w:sz w:val="27"/>
          <w:szCs w:val="27"/>
          <w:lang w:val="en-US"/>
        </w:rPr>
        <w:t>donland</w:t>
      </w:r>
      <w:r w:rsidRPr="00D41AB3">
        <w:rPr>
          <w:color w:val="7030A0"/>
          <w:sz w:val="27"/>
          <w:szCs w:val="27"/>
        </w:rPr>
        <w:t>.</w:t>
      </w:r>
      <w:r w:rsidRPr="00D41AB3">
        <w:rPr>
          <w:color w:val="7030A0"/>
          <w:sz w:val="27"/>
          <w:szCs w:val="27"/>
          <w:lang w:val="en-US"/>
        </w:rPr>
        <w:t>ru</w:t>
      </w:r>
      <w:r w:rsidR="00C25ACE">
        <w:rPr>
          <w:color w:val="7030A0"/>
          <w:kern w:val="28"/>
          <w:sz w:val="27"/>
          <w:szCs w:val="27"/>
        </w:rPr>
        <w:t>.</w:t>
      </w: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Форма заявки для физических лиц</w:t>
      </w: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на участие в аукционе по продаже  земельного участка по адресу:</w:t>
      </w:r>
    </w:p>
    <w:p w:rsidR="00451BB5" w:rsidRPr="00E86BE8" w:rsidRDefault="00451BB5" w:rsidP="00451BB5">
      <w:pPr>
        <w:jc w:val="both"/>
        <w:rPr>
          <w:b/>
          <w:i/>
          <w:sz w:val="27"/>
          <w:szCs w:val="27"/>
        </w:rPr>
      </w:pPr>
      <w:r w:rsidRPr="00E86BE8">
        <w:rPr>
          <w:b/>
          <w:i/>
          <w:sz w:val="27"/>
          <w:szCs w:val="27"/>
        </w:rPr>
        <w:t>( все графы заполняются в электронном виде или от руки печатными буквами)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адрес земельного участка, № ЛОТа, кадастровый номер,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площадью __________________________</w:t>
      </w:r>
    </w:p>
    <w:p w:rsidR="00451BB5" w:rsidRPr="00E86BE8" w:rsidRDefault="00451BB5" w:rsidP="00451BB5">
      <w:pPr>
        <w:jc w:val="both"/>
        <w:rPr>
          <w:b/>
          <w:i/>
          <w:sz w:val="27"/>
          <w:szCs w:val="27"/>
        </w:rPr>
      </w:pPr>
      <w:r w:rsidRPr="00E86BE8">
        <w:rPr>
          <w:b/>
          <w:sz w:val="27"/>
          <w:szCs w:val="27"/>
        </w:rPr>
        <w:t xml:space="preserve">           1. Сведения о претенденте:</w:t>
      </w:r>
      <w:r w:rsidRPr="00E86BE8">
        <w:rPr>
          <w:b/>
          <w:i/>
          <w:sz w:val="27"/>
          <w:szCs w:val="27"/>
        </w:rPr>
        <w:t xml:space="preserve">  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1.1.__________________________________________________________</w:t>
      </w:r>
    </w:p>
    <w:p w:rsidR="00451BB5" w:rsidRPr="00E86BE8" w:rsidRDefault="00451BB5" w:rsidP="00451BB5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(ФИО)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1.2.__________________________________________________________</w:t>
      </w:r>
    </w:p>
    <w:p w:rsidR="00451BB5" w:rsidRPr="00E86BE8" w:rsidRDefault="00451BB5" w:rsidP="00451BB5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(адрес регистрации претендента)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1.3.________________________________________________________________</w:t>
      </w:r>
    </w:p>
    <w:p w:rsidR="00451BB5" w:rsidRPr="00E86BE8" w:rsidRDefault="00451BB5" w:rsidP="00451BB5">
      <w:pPr>
        <w:jc w:val="center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(фактический адрес проживания претендента)</w:t>
      </w:r>
    </w:p>
    <w:p w:rsidR="00451BB5" w:rsidRPr="00E86BE8" w:rsidRDefault="00451BB5" w:rsidP="00451BB5">
      <w:pPr>
        <w:rPr>
          <w:sz w:val="27"/>
          <w:szCs w:val="27"/>
        </w:rPr>
      </w:pPr>
      <w:r w:rsidRPr="00E86BE8">
        <w:rPr>
          <w:sz w:val="27"/>
          <w:szCs w:val="27"/>
        </w:rPr>
        <w:t>1.4. Телефон (факс) для связи:_______________________________________</w:t>
      </w:r>
    </w:p>
    <w:p w:rsidR="00451BB5" w:rsidRPr="00E86BE8" w:rsidRDefault="00451BB5" w:rsidP="00451BB5">
      <w:pPr>
        <w:jc w:val="both"/>
        <w:rPr>
          <w:i/>
          <w:sz w:val="27"/>
          <w:szCs w:val="27"/>
        </w:rPr>
      </w:pPr>
      <w:r w:rsidRPr="00E86BE8">
        <w:rPr>
          <w:sz w:val="27"/>
          <w:szCs w:val="27"/>
        </w:rPr>
        <w:t xml:space="preserve">1.5. Реквизиты и паспортные данные претендента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Паспорт: серия_____________№___________выдан_______________________________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Банковские реквизиты:__________________________________________________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Договор поручения (доверенность) №_________ от «___»________2012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(представителя)________________________                                                                                                                           </w:t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 xml:space="preserve">«____»_______________2012    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 xml:space="preserve">                         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 xml:space="preserve">   2. Принимая решение об участии в аукционе, обязуюсь: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2.1. Выполнять правила и условия проведения аукциона, указанные в информационном сообщении,        опубликованном в    газете  «Семикаракорские вести» №___от________20</w:t>
      </w:r>
      <w:r>
        <w:rPr>
          <w:sz w:val="27"/>
          <w:szCs w:val="27"/>
        </w:rPr>
        <w:t>13</w:t>
      </w:r>
      <w:r w:rsidRPr="00E86BE8">
        <w:rPr>
          <w:sz w:val="27"/>
          <w:szCs w:val="27"/>
        </w:rPr>
        <w:t xml:space="preserve"> , или на сайте сети Интернет.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2.2. В случае признания победителем аукциона: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2.2.1. Подписать протокол о результатах аукциона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2.2.2. Заключить  с Администрацией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 xml:space="preserve"> договор купли-продажи земельного  участка в    течение 5 (пяти) дней со дня подписания Протокола о результатах аукциона.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 xml:space="preserve">                              </w:t>
      </w:r>
      <w:r w:rsidRPr="00E86BE8">
        <w:rPr>
          <w:b/>
          <w:sz w:val="27"/>
          <w:szCs w:val="27"/>
        </w:rPr>
        <w:t>3. Мне известно, что: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3.1. задаток подлежит перечислению Претендентом на счет Продавца и перечисляется непосредственно Претендентом.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 платежном документе  в графе «назначение платежа» должна содержаться ссылка: «дата проведения; номер лота; кадастровый номер земельного участка.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 xml:space="preserve">3.2. в случае отказа победителя аукциона от подписания протокола подведения итогов аукциона или заключения договора аренды земельного участка, </w:t>
      </w:r>
      <w:r w:rsidRPr="00163FFE">
        <w:rPr>
          <w:b/>
          <w:sz w:val="27"/>
          <w:szCs w:val="27"/>
        </w:rPr>
        <w:t>сумма внесенного им задатка не возвращается</w:t>
      </w:r>
      <w:r w:rsidRPr="00E86BE8">
        <w:rPr>
          <w:sz w:val="27"/>
          <w:szCs w:val="27"/>
        </w:rPr>
        <w:t>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(представителя)       _________________________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</w:p>
    <w:p w:rsidR="00451BB5" w:rsidRPr="00E86BE8" w:rsidRDefault="00451BB5" w:rsidP="00451BB5">
      <w:pPr>
        <w:pBdr>
          <w:bottom w:val="single" w:sz="6" w:space="1" w:color="auto"/>
        </w:pBdr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«_____»_____________201</w:t>
      </w:r>
      <w:r>
        <w:rPr>
          <w:sz w:val="27"/>
          <w:szCs w:val="27"/>
        </w:rPr>
        <w:t>3</w:t>
      </w:r>
    </w:p>
    <w:p w:rsidR="00451BB5" w:rsidRPr="00E86BE8" w:rsidRDefault="00451BB5" w:rsidP="00451BB5">
      <w:pPr>
        <w:pBdr>
          <w:bottom w:val="single" w:sz="6" w:space="1" w:color="auto"/>
        </w:pBdr>
        <w:jc w:val="both"/>
        <w:rPr>
          <w:b/>
          <w:sz w:val="27"/>
          <w:szCs w:val="27"/>
        </w:rPr>
      </w:pP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(заполняется продавцом)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b/>
          <w:i/>
          <w:sz w:val="27"/>
          <w:szCs w:val="27"/>
        </w:rPr>
        <w:t>ЗАЯВКА ПРИНЯТА</w:t>
      </w:r>
      <w:r w:rsidRPr="00E86BE8">
        <w:rPr>
          <w:i/>
          <w:sz w:val="27"/>
          <w:szCs w:val="27"/>
        </w:rPr>
        <w:t>:</w:t>
      </w:r>
      <w:r w:rsidRPr="00E86BE8">
        <w:rPr>
          <w:sz w:val="27"/>
          <w:szCs w:val="27"/>
        </w:rPr>
        <w:t xml:space="preserve"> «_____»_________20</w:t>
      </w:r>
      <w:r>
        <w:rPr>
          <w:sz w:val="27"/>
          <w:szCs w:val="27"/>
        </w:rPr>
        <w:t>13</w:t>
      </w:r>
      <w:r w:rsidRPr="00E86BE8">
        <w:rPr>
          <w:sz w:val="27"/>
          <w:szCs w:val="27"/>
        </w:rPr>
        <w:t xml:space="preserve">  ___час____мин     №_____</w:t>
      </w:r>
    </w:p>
    <w:p w:rsidR="00451BB5" w:rsidRPr="00E86BE8" w:rsidRDefault="00451BB5" w:rsidP="00451BB5">
      <w:pPr>
        <w:ind w:left="851"/>
        <w:jc w:val="both"/>
        <w:rPr>
          <w:i/>
          <w:sz w:val="27"/>
          <w:szCs w:val="27"/>
        </w:rPr>
      </w:pPr>
      <w:r w:rsidRPr="00E86BE8">
        <w:rPr>
          <w:i/>
          <w:sz w:val="27"/>
          <w:szCs w:val="27"/>
        </w:rPr>
        <w:t>_____________________________________________________________</w:t>
      </w:r>
    </w:p>
    <w:p w:rsidR="00451BB5" w:rsidRDefault="00451BB5" w:rsidP="00451BB5">
      <w:pPr>
        <w:ind w:left="851"/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Ф.И.О. принявшего заявку, подпись</w:t>
      </w:r>
    </w:p>
    <w:p w:rsidR="00E81D2C" w:rsidRPr="00E86BE8" w:rsidRDefault="00E81D2C" w:rsidP="00451BB5">
      <w:pPr>
        <w:ind w:left="851"/>
        <w:jc w:val="center"/>
        <w:rPr>
          <w:sz w:val="27"/>
          <w:szCs w:val="27"/>
        </w:rPr>
      </w:pP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Форма заявки для юридических лиц</w:t>
      </w:r>
    </w:p>
    <w:p w:rsidR="00451BB5" w:rsidRPr="00E86BE8" w:rsidRDefault="00451BB5" w:rsidP="00451BB5">
      <w:pPr>
        <w:jc w:val="center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на участие в аукционе по продаже  земельного участка по адресу: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___________________________________________________________________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КНЗУ_______________ Площадь______________ЛОТ №_________________</w:t>
      </w:r>
    </w:p>
    <w:p w:rsidR="00451BB5" w:rsidRPr="00E86BE8" w:rsidRDefault="00451BB5" w:rsidP="00451BB5">
      <w:pPr>
        <w:numPr>
          <w:ilvl w:val="0"/>
          <w:numId w:val="1"/>
        </w:numPr>
        <w:ind w:firstLine="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Сведения о претенденте: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_________________________________________________________________(полное наименование претендента юридического лица) В лице ___________________________________________________________________</w:t>
      </w:r>
    </w:p>
    <w:p w:rsidR="00451BB5" w:rsidRPr="00E86BE8" w:rsidRDefault="00451BB5" w:rsidP="00451BB5">
      <w:pPr>
        <w:ind w:left="360"/>
        <w:rPr>
          <w:sz w:val="27"/>
          <w:szCs w:val="27"/>
        </w:rPr>
      </w:pPr>
      <w:r w:rsidRPr="00E86BE8">
        <w:rPr>
          <w:sz w:val="27"/>
          <w:szCs w:val="27"/>
        </w:rPr>
        <w:t>действующего  на основании    ________________________________________________________________.</w:t>
      </w:r>
    </w:p>
    <w:p w:rsidR="00451BB5" w:rsidRPr="00E86BE8" w:rsidRDefault="00451BB5" w:rsidP="00451BB5">
      <w:pPr>
        <w:jc w:val="center"/>
        <w:rPr>
          <w:sz w:val="27"/>
          <w:szCs w:val="27"/>
          <w:u w:val="single"/>
        </w:rPr>
      </w:pPr>
      <w:r w:rsidRPr="00E86BE8">
        <w:rPr>
          <w:sz w:val="27"/>
          <w:szCs w:val="27"/>
        </w:rPr>
        <w:t>Юридический адрес претендента:</w:t>
      </w:r>
      <w:r w:rsidRPr="00E86BE8">
        <w:rPr>
          <w:sz w:val="27"/>
          <w:szCs w:val="27"/>
          <w:u w:val="single"/>
        </w:rPr>
        <w:t xml:space="preserve"> </w:t>
      </w:r>
      <w:r w:rsidRPr="00E86BE8">
        <w:rPr>
          <w:sz w:val="27"/>
          <w:szCs w:val="27"/>
        </w:rPr>
        <w:t>___________________________________________________________________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 xml:space="preserve">Фактический адрес претендента: </w:t>
      </w:r>
      <w:r w:rsidRPr="00E86BE8">
        <w:rPr>
          <w:sz w:val="27"/>
          <w:szCs w:val="27"/>
          <w:u w:val="single"/>
        </w:rPr>
        <w:t xml:space="preserve"> </w:t>
      </w:r>
      <w:r w:rsidRPr="00E86BE8">
        <w:rPr>
          <w:sz w:val="27"/>
          <w:szCs w:val="27"/>
        </w:rPr>
        <w:t>________________________________________________________________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Сведения о регистрации юридического лица_________________ от  _______</w:t>
      </w:r>
    </w:p>
    <w:p w:rsidR="00451BB5" w:rsidRPr="00E86BE8" w:rsidRDefault="00451BB5" w:rsidP="00451BB5">
      <w:pPr>
        <w:rPr>
          <w:sz w:val="27"/>
          <w:szCs w:val="27"/>
        </w:rPr>
      </w:pPr>
      <w:r w:rsidRPr="00E86BE8">
        <w:rPr>
          <w:sz w:val="27"/>
          <w:szCs w:val="27"/>
        </w:rPr>
        <w:t>Свидетельство о внесении в Единый Государственный реестр от __________г. ___________</w:t>
      </w: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Основной государственный регистрационный номер _________________________________________________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Государственная регистрация изменений, внесенных в учредительные документы:</w:t>
      </w:r>
    </w:p>
    <w:p w:rsidR="00451BB5" w:rsidRPr="00E86BE8" w:rsidRDefault="00451BB5" w:rsidP="00451BB5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_________________________________________________________________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Платежные реквизиты: ____________________________________________(полные реквизиты банка №№ счетов претендента – юридического лица) </w:t>
      </w:r>
      <w:r w:rsidRPr="00E86BE8">
        <w:rPr>
          <w:sz w:val="27"/>
          <w:szCs w:val="27"/>
        </w:rPr>
        <w:tab/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___________________________________________________________________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Телефон (факс) для связи: </w:t>
      </w:r>
      <w:r w:rsidRPr="00E86BE8">
        <w:rPr>
          <w:sz w:val="27"/>
          <w:szCs w:val="27"/>
          <w:u w:val="single"/>
        </w:rPr>
        <w:t xml:space="preserve">моб.  </w:t>
      </w:r>
      <w:r w:rsidRPr="00E86BE8">
        <w:rPr>
          <w:sz w:val="27"/>
          <w:szCs w:val="27"/>
        </w:rPr>
        <w:t>________________________________________________</w:t>
      </w: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Реквизиты и паспортные данные претендента (представителя) ______________________________________________________________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«Договор поручения (доверенность) № ________ от «_____»___________20</w:t>
      </w:r>
      <w:r w:rsidR="00E81D2C">
        <w:rPr>
          <w:sz w:val="27"/>
          <w:szCs w:val="27"/>
        </w:rPr>
        <w:t>13г.</w:t>
      </w:r>
    </w:p>
    <w:p w:rsidR="00E81D2C" w:rsidRDefault="00E81D2C" w:rsidP="00451BB5">
      <w:pPr>
        <w:ind w:left="780"/>
        <w:jc w:val="both"/>
        <w:rPr>
          <w:sz w:val="27"/>
          <w:szCs w:val="27"/>
        </w:rPr>
      </w:pPr>
    </w:p>
    <w:p w:rsidR="00451BB5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>Подпись претендента</w:t>
      </w:r>
    </w:p>
    <w:p w:rsidR="00E81D2C" w:rsidRPr="00E86BE8" w:rsidRDefault="00E81D2C" w:rsidP="00E81D2C">
      <w:pPr>
        <w:jc w:val="both"/>
        <w:rPr>
          <w:sz w:val="27"/>
          <w:szCs w:val="27"/>
        </w:rPr>
      </w:pP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 ________________________________    </w:t>
      </w:r>
    </w:p>
    <w:p w:rsidR="00451BB5" w:rsidRPr="00E86BE8" w:rsidRDefault="00451BB5" w:rsidP="00C25ACE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М.П.</w:t>
      </w:r>
    </w:p>
    <w:p w:rsidR="00451BB5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«_____»______________20</w:t>
      </w:r>
      <w:r>
        <w:rPr>
          <w:sz w:val="27"/>
          <w:szCs w:val="27"/>
        </w:rPr>
        <w:t>13</w:t>
      </w:r>
      <w:r w:rsidR="00E81D2C">
        <w:rPr>
          <w:sz w:val="27"/>
          <w:szCs w:val="27"/>
        </w:rPr>
        <w:t>г.</w:t>
      </w:r>
    </w:p>
    <w:p w:rsidR="00E81D2C" w:rsidRPr="00E86BE8" w:rsidRDefault="00E81D2C" w:rsidP="00451BB5">
      <w:pPr>
        <w:ind w:left="780"/>
        <w:jc w:val="both"/>
        <w:rPr>
          <w:sz w:val="27"/>
          <w:szCs w:val="27"/>
        </w:rPr>
      </w:pPr>
    </w:p>
    <w:p w:rsidR="00451BB5" w:rsidRPr="00E86BE8" w:rsidRDefault="00451BB5" w:rsidP="00451BB5">
      <w:pPr>
        <w:numPr>
          <w:ilvl w:val="0"/>
          <w:numId w:val="1"/>
        </w:numPr>
        <w:ind w:firstLine="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Принимая решение об участии в аукционе, обязуюсь: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Выполнять правила и условия проведения аукциона, указанные в информационном сообщении, опубликованном в газете «Семикаракорские вести» № _____ от ________20</w:t>
      </w:r>
      <w:r>
        <w:rPr>
          <w:sz w:val="27"/>
          <w:szCs w:val="27"/>
        </w:rPr>
        <w:t>13</w:t>
      </w:r>
      <w:r w:rsidR="00E81D2C">
        <w:rPr>
          <w:sz w:val="27"/>
          <w:szCs w:val="27"/>
        </w:rPr>
        <w:t>г.</w:t>
      </w:r>
      <w:r w:rsidRPr="00E86BE8">
        <w:rPr>
          <w:sz w:val="27"/>
          <w:szCs w:val="27"/>
        </w:rPr>
        <w:t xml:space="preserve">  или на сайте сети Интернет.</w:t>
      </w:r>
    </w:p>
    <w:p w:rsidR="00451BB5" w:rsidRPr="00E86BE8" w:rsidRDefault="00451BB5" w:rsidP="00451BB5">
      <w:pPr>
        <w:numPr>
          <w:ilvl w:val="1"/>
          <w:numId w:val="1"/>
        </w:num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 случае признания победителем аукциона:</w:t>
      </w:r>
    </w:p>
    <w:p w:rsidR="00451BB5" w:rsidRPr="00E86BE8" w:rsidRDefault="00451BB5" w:rsidP="00451BB5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2.2.1 Подписать протокол о результатах аукциона.</w:t>
      </w:r>
    </w:p>
    <w:p w:rsidR="00451BB5" w:rsidRPr="00E86BE8" w:rsidRDefault="00451BB5" w:rsidP="00451BB5">
      <w:pPr>
        <w:ind w:left="36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2.2.2. Заключить с Администрацией </w:t>
      </w:r>
      <w:r>
        <w:rPr>
          <w:sz w:val="27"/>
          <w:szCs w:val="27"/>
        </w:rPr>
        <w:t xml:space="preserve">Задоно-Кагальницкого сельского поселения </w:t>
      </w:r>
      <w:r w:rsidRPr="00E86BE8">
        <w:rPr>
          <w:sz w:val="27"/>
          <w:szCs w:val="27"/>
        </w:rPr>
        <w:t xml:space="preserve"> договор купли-продажи земельного участка в течение 5 (пяти) дней со дня подписания Протокола о результатах аукциона.</w:t>
      </w:r>
    </w:p>
    <w:p w:rsidR="00451BB5" w:rsidRPr="00E86BE8" w:rsidRDefault="00451BB5" w:rsidP="00451BB5">
      <w:pPr>
        <w:ind w:left="360"/>
        <w:jc w:val="both"/>
        <w:rPr>
          <w:b/>
          <w:sz w:val="27"/>
          <w:szCs w:val="27"/>
        </w:rPr>
      </w:pPr>
      <w:r w:rsidRPr="00E86BE8">
        <w:rPr>
          <w:b/>
          <w:sz w:val="27"/>
          <w:szCs w:val="27"/>
        </w:rPr>
        <w:t>3. Мне известно, что: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3.1. задаток подлежит перечислению Претендентом на счет Продавца и перечисляется непосредственно Претендентом.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В платежном документе  в графе «назначение платежа» должна содержаться ссылка: «дата проведения; номер лота; кадастровый номер земельного участка.</w:t>
      </w:r>
    </w:p>
    <w:p w:rsidR="00451BB5" w:rsidRPr="00E86BE8" w:rsidRDefault="00451BB5" w:rsidP="00451BB5">
      <w:pPr>
        <w:ind w:left="851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3.2. в случае отказа победителя аукциона от подписания протокола подведения итогов аукциона или заключения договора аренды земельного участка, </w:t>
      </w:r>
      <w:r w:rsidRPr="00163FFE">
        <w:rPr>
          <w:b/>
          <w:sz w:val="27"/>
          <w:szCs w:val="27"/>
        </w:rPr>
        <w:t>сумма внесенного им задатка не возвращается</w:t>
      </w:r>
      <w:r w:rsidRPr="00E86BE8">
        <w:rPr>
          <w:sz w:val="27"/>
          <w:szCs w:val="27"/>
        </w:rPr>
        <w:t>.</w:t>
      </w: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Подпись претендента</w:t>
      </w: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(представителя) ________________________________    </w:t>
      </w:r>
    </w:p>
    <w:p w:rsidR="00451BB5" w:rsidRPr="00E86BE8" w:rsidRDefault="00451BB5" w:rsidP="00451BB5">
      <w:pPr>
        <w:ind w:left="780"/>
        <w:jc w:val="both"/>
        <w:rPr>
          <w:sz w:val="27"/>
          <w:szCs w:val="27"/>
        </w:rPr>
      </w:pP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</w:r>
      <w:r w:rsidRPr="00E86BE8">
        <w:rPr>
          <w:sz w:val="27"/>
          <w:szCs w:val="27"/>
        </w:rPr>
        <w:tab/>
        <w:t>М.П.</w:t>
      </w:r>
    </w:p>
    <w:p w:rsidR="00451BB5" w:rsidRPr="00E86BE8" w:rsidRDefault="00451BB5" w:rsidP="00451BB5">
      <w:pPr>
        <w:ind w:left="5028"/>
        <w:jc w:val="both"/>
        <w:rPr>
          <w:sz w:val="27"/>
          <w:szCs w:val="27"/>
        </w:rPr>
      </w:pPr>
      <w:r w:rsidRPr="00E86BE8">
        <w:rPr>
          <w:sz w:val="27"/>
          <w:szCs w:val="27"/>
        </w:rPr>
        <w:t>«_____»______________201</w:t>
      </w:r>
      <w:r>
        <w:rPr>
          <w:sz w:val="27"/>
          <w:szCs w:val="27"/>
        </w:rPr>
        <w:t>3</w:t>
      </w:r>
      <w:r w:rsidR="00E81D2C">
        <w:rPr>
          <w:sz w:val="27"/>
          <w:szCs w:val="27"/>
        </w:rPr>
        <w:t>г.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___________________________________________________________________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(заполняется продавцом)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>Заявка принята:</w:t>
      </w:r>
      <w:r w:rsidRPr="00E86BE8">
        <w:rPr>
          <w:sz w:val="27"/>
          <w:szCs w:val="27"/>
        </w:rPr>
        <w:t xml:space="preserve"> «_____»________________ 201</w:t>
      </w:r>
      <w:r>
        <w:rPr>
          <w:sz w:val="27"/>
          <w:szCs w:val="27"/>
        </w:rPr>
        <w:t>3</w:t>
      </w:r>
      <w:r w:rsidRPr="00E86BE8">
        <w:rPr>
          <w:sz w:val="27"/>
          <w:szCs w:val="27"/>
        </w:rPr>
        <w:t xml:space="preserve">  _______ час ________ мин    № ___</w:t>
      </w:r>
    </w:p>
    <w:p w:rsidR="00451BB5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___________________________________________________________________(Ф.И.О. принявшего заявку), подпись</w:t>
      </w: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Default="00E81D2C" w:rsidP="00451BB5">
      <w:pPr>
        <w:jc w:val="both"/>
        <w:rPr>
          <w:sz w:val="27"/>
          <w:szCs w:val="27"/>
        </w:rPr>
      </w:pPr>
    </w:p>
    <w:p w:rsidR="00E81D2C" w:rsidRPr="00E86BE8" w:rsidRDefault="00E81D2C" w:rsidP="00451BB5">
      <w:pPr>
        <w:jc w:val="both"/>
        <w:rPr>
          <w:sz w:val="27"/>
          <w:szCs w:val="27"/>
        </w:rPr>
      </w:pPr>
    </w:p>
    <w:p w:rsidR="00451BB5" w:rsidRPr="00E86BE8" w:rsidRDefault="00451BB5" w:rsidP="00451BB5">
      <w:pPr>
        <w:ind w:left="851"/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ДОГОВОР №____</w:t>
      </w:r>
    </w:p>
    <w:p w:rsidR="00451BB5" w:rsidRDefault="00451BB5" w:rsidP="00451BB5">
      <w:pPr>
        <w:tabs>
          <w:tab w:val="left" w:pos="3822"/>
        </w:tabs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купли-продажи земельного участка</w:t>
      </w:r>
    </w:p>
    <w:p w:rsidR="00E81D2C" w:rsidRPr="00E86BE8" w:rsidRDefault="00E81D2C" w:rsidP="00451BB5">
      <w:pPr>
        <w:tabs>
          <w:tab w:val="left" w:pos="3822"/>
        </w:tabs>
        <w:jc w:val="center"/>
        <w:rPr>
          <w:sz w:val="27"/>
          <w:szCs w:val="27"/>
        </w:rPr>
      </w:pPr>
    </w:p>
    <w:p w:rsidR="00451BB5" w:rsidRPr="00E86BE8" w:rsidRDefault="00451BB5" w:rsidP="00451BB5">
      <w:pPr>
        <w:tabs>
          <w:tab w:val="left" w:pos="3822"/>
        </w:tabs>
        <w:jc w:val="both"/>
        <w:rPr>
          <w:sz w:val="27"/>
          <w:szCs w:val="27"/>
        </w:rPr>
      </w:pPr>
      <w:r w:rsidRPr="00E86BE8">
        <w:rPr>
          <w:sz w:val="27"/>
          <w:szCs w:val="27"/>
        </w:rPr>
        <w:t>от  «___» __________ 201</w:t>
      </w:r>
      <w:r w:rsidR="00E81D2C">
        <w:rPr>
          <w:sz w:val="27"/>
          <w:szCs w:val="27"/>
        </w:rPr>
        <w:t>3</w:t>
      </w:r>
      <w:r w:rsidRPr="00E86BE8">
        <w:rPr>
          <w:sz w:val="27"/>
          <w:szCs w:val="27"/>
        </w:rPr>
        <w:t xml:space="preserve">                                               </w:t>
      </w:r>
      <w:r>
        <w:rPr>
          <w:sz w:val="27"/>
          <w:szCs w:val="27"/>
        </w:rPr>
        <w:t>ст. Задоно-Кагальницкая</w:t>
      </w:r>
    </w:p>
    <w:p w:rsidR="00451BB5" w:rsidRPr="00E86BE8" w:rsidRDefault="00451BB5" w:rsidP="00451BB5">
      <w:pPr>
        <w:tabs>
          <w:tab w:val="left" w:pos="3822"/>
        </w:tabs>
        <w:jc w:val="both"/>
        <w:rPr>
          <w:sz w:val="27"/>
          <w:szCs w:val="27"/>
        </w:rPr>
      </w:pP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Администрация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именуемая в дальнейшем «Продавец», в лице</w:t>
      </w:r>
      <w:r>
        <w:rPr>
          <w:sz w:val="27"/>
          <w:szCs w:val="27"/>
        </w:rPr>
        <w:t xml:space="preserve"> Главы Чаленко Анатолия Григорьевича,</w:t>
      </w:r>
      <w:r w:rsidRPr="00E86BE8">
        <w:rPr>
          <w:sz w:val="27"/>
          <w:szCs w:val="27"/>
        </w:rPr>
        <w:t xml:space="preserve"> действующ</w:t>
      </w:r>
      <w:r>
        <w:rPr>
          <w:sz w:val="27"/>
          <w:szCs w:val="27"/>
        </w:rPr>
        <w:t>его на основании Устава</w:t>
      </w:r>
      <w:r w:rsidRPr="00E86BE8">
        <w:rPr>
          <w:sz w:val="27"/>
          <w:szCs w:val="27"/>
        </w:rPr>
        <w:t>,  с одной стороны, и _______________,  именуемый в дальнейшем «Покупатель», с другой стороны, и именуемые в дальнейшем «Стороны», заключили настоящий Договор о нижеследующем: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1.Предмет Договора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1.1.  «Продавец» продает, а «Покупатель» покупает и оплачивает цену продажи  за земельный участок в соответствии с  Протоколом от  _______ о результатах аукциона по продаже земельных участков.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1.2. «Продавец» обязуется передать в собственность «Покупателя», а «Покупатель» принять  и оплатить в соответствии с условиями настоящего договора земельный участок расположенный по адресу: ________________________________, площадью _________ кв.м,  кадастровый номер _______________, категория земель: __________, разрешенное использование: _________________. Кадастровый паспорт земельного участка ________  от  _____ года,  является приложением  к настоящему Договору.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1.3. «Продавец» гарантирует, что передаваемый по настоящему Договору земельный участок никому не продан, не подарен, не заложен, не является предметом спора, под арестом или запретом не состоит и свободен от любых прав третьих лиц.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2. Порядок расчетов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2.1. Установленная  по  результатам аукциона от  _______ цена земельного участка, являющегося предметом настоящего Договора, составляет ______________,  «Стороны» согласились с тем, что указанная цена является окончательной и изменению не подлежит. НДС не предусмотрен.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2.2. Сумма платежа за земельный участок, указанная в пункте 2.1  Договора, перечисляется  «Покупателем» по реквизитам Администраци</w:t>
      </w:r>
      <w:r>
        <w:rPr>
          <w:sz w:val="27"/>
          <w:szCs w:val="27"/>
        </w:rPr>
        <w:t>и Задоно-Кагальницкого сельского поселения</w:t>
      </w:r>
      <w:r w:rsidRPr="00E86BE8">
        <w:rPr>
          <w:sz w:val="27"/>
          <w:szCs w:val="27"/>
        </w:rPr>
        <w:t>,  указанным в пункте 2.4 Договора, в течение 10 рабочих дней со дня подписания  Договора. Датой подписания  настоящего Договора является дата, указанная в самом  Договоре.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2.3. Сумма задатка в размере ______________, перечисленная «Покупателем» на счет «Продавца» в соответствии с условиями участия в аукционе, засчитывается в сумму продажной цены и признается первоначальным платежом, внесенным  в момент заключения Договора. Остальная, подлежащая уплате сумма за  земельный участок ___________  должна быть внесена «Покупателем» по реквизитам  Администрации </w:t>
      </w:r>
      <w:r>
        <w:rPr>
          <w:sz w:val="27"/>
          <w:szCs w:val="27"/>
        </w:rPr>
        <w:t>Задоно-Кагальницкого сельского поселения</w:t>
      </w:r>
      <w:r w:rsidRPr="00E86BE8">
        <w:rPr>
          <w:sz w:val="27"/>
          <w:szCs w:val="27"/>
        </w:rPr>
        <w:t>, указанным в пункте 2.4 Договора.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2.4. Реквизиты для перечисления суммы платежа за земельный участок, указанной в пункте 2.3 Договора: ИНН 613200</w:t>
      </w:r>
      <w:r>
        <w:rPr>
          <w:sz w:val="27"/>
          <w:szCs w:val="27"/>
        </w:rPr>
        <w:t>9</w:t>
      </w:r>
      <w:r w:rsidRPr="00E86BE8">
        <w:rPr>
          <w:sz w:val="27"/>
          <w:szCs w:val="27"/>
        </w:rPr>
        <w:t>5</w:t>
      </w:r>
      <w:r>
        <w:rPr>
          <w:sz w:val="27"/>
          <w:szCs w:val="27"/>
        </w:rPr>
        <w:t xml:space="preserve">61 /  КПП 613201001, Р/с 40101810400000010002 </w:t>
      </w:r>
      <w:r w:rsidRPr="00E86BE8">
        <w:rPr>
          <w:sz w:val="27"/>
          <w:szCs w:val="27"/>
        </w:rPr>
        <w:t xml:space="preserve">УФК  по РО (Администрация </w:t>
      </w:r>
      <w:r>
        <w:rPr>
          <w:sz w:val="27"/>
          <w:szCs w:val="27"/>
        </w:rPr>
        <w:t xml:space="preserve">Задоно-Кагальницкого </w:t>
      </w:r>
      <w:r>
        <w:rPr>
          <w:sz w:val="27"/>
          <w:szCs w:val="27"/>
        </w:rPr>
        <w:lastRenderedPageBreak/>
        <w:t>сельского поселения</w:t>
      </w:r>
      <w:r w:rsidRPr="00E86BE8">
        <w:rPr>
          <w:sz w:val="27"/>
          <w:szCs w:val="27"/>
        </w:rPr>
        <w:t>, л/с 0</w:t>
      </w:r>
      <w:r>
        <w:rPr>
          <w:sz w:val="27"/>
          <w:szCs w:val="27"/>
        </w:rPr>
        <w:t>4</w:t>
      </w:r>
      <w:r w:rsidRPr="00E86BE8">
        <w:rPr>
          <w:sz w:val="27"/>
          <w:szCs w:val="27"/>
        </w:rPr>
        <w:t>5831</w:t>
      </w:r>
      <w:r>
        <w:rPr>
          <w:sz w:val="27"/>
          <w:szCs w:val="27"/>
        </w:rPr>
        <w:t>4783</w:t>
      </w:r>
      <w:r w:rsidRPr="00E86BE8">
        <w:rPr>
          <w:sz w:val="27"/>
          <w:szCs w:val="27"/>
        </w:rPr>
        <w:t xml:space="preserve">0) </w:t>
      </w:r>
      <w:r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ГРКЦ ГУ Банк</w:t>
      </w:r>
      <w:r>
        <w:rPr>
          <w:sz w:val="27"/>
          <w:szCs w:val="27"/>
        </w:rPr>
        <w:t>а</w:t>
      </w:r>
      <w:r w:rsidRPr="00E86BE8">
        <w:rPr>
          <w:sz w:val="27"/>
          <w:szCs w:val="27"/>
        </w:rPr>
        <w:t xml:space="preserve"> России по Ростовской области,  БИК 046015001  ОКАТО 60251</w:t>
      </w:r>
      <w:r>
        <w:rPr>
          <w:sz w:val="27"/>
          <w:szCs w:val="27"/>
        </w:rPr>
        <w:t>810</w:t>
      </w:r>
      <w:r w:rsidRPr="00E86BE8">
        <w:rPr>
          <w:sz w:val="27"/>
          <w:szCs w:val="27"/>
        </w:rPr>
        <w:t>000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Код бюджетной классификации:</w:t>
      </w:r>
      <w:r>
        <w:rPr>
          <w:color w:val="FF0000"/>
          <w:sz w:val="27"/>
          <w:szCs w:val="27"/>
        </w:rPr>
        <w:t xml:space="preserve"> 95111406025100000430 </w:t>
      </w:r>
    </w:p>
    <w:p w:rsidR="00451BB5" w:rsidRPr="009B3DC0" w:rsidRDefault="00451BB5" w:rsidP="00451BB5">
      <w:pPr>
        <w:jc w:val="both"/>
        <w:rPr>
          <w:color w:val="FF0000"/>
          <w:sz w:val="27"/>
          <w:szCs w:val="27"/>
        </w:rPr>
      </w:pPr>
      <w:r w:rsidRPr="00E86BE8">
        <w:rPr>
          <w:sz w:val="27"/>
          <w:szCs w:val="27"/>
        </w:rPr>
        <w:t xml:space="preserve">Наименование платежа: </w:t>
      </w:r>
      <w:r w:rsidRPr="009B3DC0">
        <w:rPr>
          <w:color w:val="FF0000"/>
          <w:sz w:val="27"/>
          <w:szCs w:val="27"/>
        </w:rPr>
        <w:t>Доходы о</w:t>
      </w:r>
      <w:r>
        <w:rPr>
          <w:color w:val="FF0000"/>
          <w:sz w:val="27"/>
          <w:szCs w:val="27"/>
        </w:rPr>
        <w:t>т продажи земельных участков, находящихся в собственности  поселений.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3.Передача земельного участка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3.1 Земельный участок передается «Продавцом» «Покупателю» по акту приема-передачи земельного участка (приложение), подписанного уполномоченными представителями «Сторон» в течение 10 дней после поступления на корреспондентский счет «Продавца» всей суммы денежных средств в оплату стоимости земельного участка, указанной в пункте</w:t>
      </w:r>
      <w:r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2.1 настоящего Договора.       Одновременно передается вся имеющаяся документация на земельный участок.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>3.2.Передача земельного участка «Покупателю» производится на основании акта приема-передачи  земельного участка до государственной регистрации права собственности на него.</w:t>
      </w:r>
    </w:p>
    <w:p w:rsidR="00451BB5" w:rsidRPr="00E86BE8" w:rsidRDefault="00451BB5" w:rsidP="00451BB5">
      <w:pPr>
        <w:jc w:val="both"/>
        <w:rPr>
          <w:b/>
          <w:sz w:val="27"/>
          <w:szCs w:val="27"/>
        </w:rPr>
      </w:pPr>
      <w:r w:rsidRPr="00E86BE8">
        <w:rPr>
          <w:sz w:val="27"/>
          <w:szCs w:val="27"/>
        </w:rPr>
        <w:t>3.3. Со дня подписания акта приема-передачи «Покупателем» ответственность за сохранность земельного участка несет «Покупатель».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4. Права и обязанности «Сторон»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 «Продавец» обязан: 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4.1.1. Передать «Покупателю» в собственность земельный участок в порядке и сроки, предусмотренные настоящим Договором.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4.1.2. Не позднее 30 дней после подписания «Сторонами» акта приема-передачи земельного участка указанного в пункте 3.1 настоящего Договора, предоставить в Семикаракорский отдел Управления Федеральной регистрационной службы по Ростовской области, а в необходимых случаях и в другие соответствующие государственные органы, заявление и все имеющиеся у него документы, необходимые для одновременной государственной регистрации настоящего Договора и государственной регистрации перехода права собственности на земельный участок к «Покупателю»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4.1.3. Совершать действия, необходимые с его стороны, для оформления права собственности «Покупателя» на земельный участок.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4.2. «Покупатель» обязан: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4.2.1. Оплатить выкупленный земельный участок в полном объеме.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4.2.2. Принять земельный участок на условиях, предусмотренных настоящим Договором.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4.2.3. Возместить все расходы по оценке предмета аукциона в соответствии с Договором об  оценке.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4.2.4.Возместить все расходы по межеванию земельного участка предмета аукциона в соответствии с Договором на выполнение  работ.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4.2.5. Не позднее 10 дней после подписания «Сторонами» акта приема-передачи земельного участка, указанного в пункте 3.1. настоящего Договора, предоставить заявлени</w:t>
      </w:r>
      <w:r>
        <w:rPr>
          <w:sz w:val="27"/>
          <w:szCs w:val="27"/>
        </w:rPr>
        <w:t>е</w:t>
      </w:r>
      <w:r w:rsidRPr="00E86BE8">
        <w:rPr>
          <w:sz w:val="27"/>
          <w:szCs w:val="27"/>
        </w:rPr>
        <w:t xml:space="preserve"> и все имеющиеся у него документы, необходимые  для одновременной государственной регистрации перехода права собственности на земельный участок к «Покупателю».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4.2.6. Совершать действия, необходимые с его стороны, для оформления права собственности «Покупателя» на земельный участок.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>5. Ответственность «Сторон»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5.1. «Покупатель»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подписания настоящего договора до государственной регистрации права собственности на участок.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>5.2. «Покупатель» за просрочку платежа, указанного в пункте 2.1. настоящего Договора, выплачивает «Продавцу» в бюджет пеню в размере, предусмотренном Налоговым кодексом Российской Федерации применительно для налогов и сборов. Взыскание несвоевременно внесенной платы и пени производится в порядке, установленном действующим законодательством за каждый календарный день просрочки. Просрочка платежа свыше</w:t>
      </w:r>
      <w:r>
        <w:rPr>
          <w:sz w:val="27"/>
          <w:szCs w:val="27"/>
        </w:rPr>
        <w:t xml:space="preserve"> </w:t>
      </w:r>
      <w:r w:rsidRPr="00E86BE8">
        <w:rPr>
          <w:sz w:val="27"/>
          <w:szCs w:val="27"/>
        </w:rPr>
        <w:t>30 календарных дней по истечении сроков, указанных в пункте 2.2. Договора, считается отказом «Покупателя» от исполнения Договора.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6. Форс-мажорные обстоятельства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b/>
          <w:sz w:val="27"/>
          <w:szCs w:val="27"/>
        </w:rPr>
        <w:t xml:space="preserve">        </w:t>
      </w:r>
      <w:r w:rsidRPr="00E86BE8">
        <w:rPr>
          <w:sz w:val="27"/>
          <w:szCs w:val="27"/>
        </w:rPr>
        <w:t>6.1. «Стороны» освобождаются от ответственности за частичное или полное неисполнение любой из своих обязанностей, если это  неисполнение явилось следствием обстоятельств непреодолимой силы, возникших после заключения настоящего Договора в результате событий чрезвычайного характера, которые «Стороны» не могли ни предвидеть, ни предотвратить разумными мерами. К таким обстоятельствам относятся: наводнение, пожар, землетрясение и другие стихийные бедствия, а также война, военные  действия, введение чрезвычайного положения либо иных ограничений уполномоченными органами Российской Федерации, народные волнения, террористические акты и иные аналогичные обстоятельства вне разумного контроля,  препятствующие выполнению «Сторонами» своих обязательств по настоящему Договору.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6.2. При наступлении обстоятельств, указанных в пункте 6.1 настоящего Договора, каждая «Сторона» должна не позднее 3 дней с момента наступления обстоятельств непреодолимой силы известить о них в письменном виде другую «Сторону». Извещение должно содержать данные о характере обстоятельств и, по возможности, оценку их влияния на возможность исполнения «Стороной» своих обязательств по настоящему Договору. «Сторона», ссылающаяся на форс-мажорные обстоятельства, обязана предоставить для их подтверждения документ компетентного органа. Несвоевременное или ненадлежащее извещение лишает «Сторону» права ссылаться на обстоятельство непреодолимой силы.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6.3. В случае наступления форс-мажорных обстоятельств и при соблюдении   «Стороной»  условий, указанных в пункте 6.2 настоящего Договора, срок выполнения «Стороной» обязательств по настоящему Договору отодвигается соразмерно времени, в течение которого действуют эти обстоятельства. Если наступившие обстоятельства непреодолимой силы продолжают действовать более двух месяцев, «Стороны» проводят дополнительные переговоры для выявления приемлемых альтернативных способов исполнения настоящего Договора.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7. Переход права собственности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lastRenderedPageBreak/>
        <w:t xml:space="preserve">        7.1. «Стороны» договорились, что государственная регистрация перехода  права собственности на земельный участок производится после подписания акта приема-передачи и оплаты «Покупателем» земельного участка.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7.2. Право собственности на земельный участок  возникает у «Покупателя» с момента государственной регистрации перехода права собственности в Семикаракорском отделе Управления Федеральной службы государственной регистрации, кадастра и картографии по Ростовской области.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8.Срок действия договора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8.1. Настоящий Договор вступает в силу с момента его регистрации в Семикаракорском отделе Управления Федеральной службы государственной регистрации, кадастра и картографии по Ростовской области.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8.2. Во всем остальном, что не предусмотрено настоящим Договором, «Стороны» руководствуются действующим законодательством Российской Федерации.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9. Разрешение споров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 9.1. Все споры и разногласия, возникающие между «Сторонами»  по настоящему Договору, разрешаются путем переговоров.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9.2. В случае невозможности разрешения разногласий путем переговоров споры подлежат рассмотрению в Арбитражном суде Ростовской области в порядке, предусмотренном действующим законод</w:t>
      </w:r>
      <w:r w:rsidR="00C25ACE">
        <w:rPr>
          <w:sz w:val="27"/>
          <w:szCs w:val="27"/>
        </w:rPr>
        <w:t>ательством Российской Федерации.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10. Заключительные положения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10.1. Все изменения и дополнения к настоящему Договору считаются действительными, если они совершены в письменной форме, подписаны уполномоченными представителями «Сторон».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10.2. Настоящий Договор составлен  в трех экземплярах, имеющих одинаковую юридическую силу. Первый экземпляр находится у «Продавца», второй экземпляр находится у «Покупателя», третий экземпляр направляется в  Семикаракорский отдел Управления Федеральной службы государственной регистрации, кадастра и картографии по Ростовской области.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10.3.   </w:t>
      </w:r>
      <w:r w:rsidRPr="00E86BE8">
        <w:rPr>
          <w:sz w:val="27"/>
          <w:szCs w:val="27"/>
        </w:rPr>
        <w:t>В качестве неотъемлемой части к Договору прилагаются: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 w:rsidRPr="00E86BE8">
        <w:rPr>
          <w:sz w:val="27"/>
          <w:szCs w:val="27"/>
        </w:rPr>
        <w:t xml:space="preserve">       10.3.1  </w:t>
      </w:r>
      <w:r>
        <w:rPr>
          <w:sz w:val="27"/>
          <w:szCs w:val="27"/>
        </w:rPr>
        <w:t>А</w:t>
      </w:r>
      <w:r w:rsidRPr="00E86BE8">
        <w:rPr>
          <w:sz w:val="27"/>
          <w:szCs w:val="27"/>
        </w:rPr>
        <w:t>кт приема-передачи земельного участка на __ листе в __ экземпляре;</w:t>
      </w:r>
    </w:p>
    <w:p w:rsidR="00451BB5" w:rsidRPr="00E86BE8" w:rsidRDefault="00451BB5" w:rsidP="00451BB5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E86BE8">
        <w:rPr>
          <w:sz w:val="27"/>
          <w:szCs w:val="27"/>
        </w:rPr>
        <w:t xml:space="preserve">10.3.2. </w:t>
      </w:r>
      <w:r>
        <w:rPr>
          <w:sz w:val="27"/>
          <w:szCs w:val="27"/>
        </w:rPr>
        <w:t xml:space="preserve"> П</w:t>
      </w:r>
      <w:r w:rsidRPr="00E86BE8">
        <w:rPr>
          <w:sz w:val="27"/>
          <w:szCs w:val="27"/>
        </w:rPr>
        <w:t>ротокол о результатах аукциона на _ листе в __ экземпляре;</w:t>
      </w:r>
    </w:p>
    <w:p w:rsidR="00451BB5" w:rsidRPr="00C25ACE" w:rsidRDefault="00451BB5" w:rsidP="00C25AC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10.3.3. К</w:t>
      </w:r>
      <w:r w:rsidRPr="00E86BE8">
        <w:rPr>
          <w:sz w:val="27"/>
          <w:szCs w:val="27"/>
        </w:rPr>
        <w:t>адастровый паспорт земельного участка</w:t>
      </w:r>
      <w:r w:rsidR="00C25ACE">
        <w:rPr>
          <w:sz w:val="27"/>
          <w:szCs w:val="27"/>
        </w:rPr>
        <w:t xml:space="preserve"> на ___ листах в  __ экземпляре.</w:t>
      </w:r>
    </w:p>
    <w:p w:rsidR="00451BB5" w:rsidRPr="00E86BE8" w:rsidRDefault="00451BB5" w:rsidP="00451BB5">
      <w:pPr>
        <w:jc w:val="center"/>
        <w:rPr>
          <w:sz w:val="27"/>
          <w:szCs w:val="27"/>
        </w:rPr>
      </w:pPr>
      <w:r w:rsidRPr="00E86BE8">
        <w:rPr>
          <w:sz w:val="27"/>
          <w:szCs w:val="27"/>
        </w:rPr>
        <w:t>11. Реквизиты сторон: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79"/>
        <w:gridCol w:w="4768"/>
      </w:tblGrid>
      <w:tr w:rsidR="00451BB5" w:rsidRPr="00E86BE8" w:rsidTr="00C25ACE">
        <w:trPr>
          <w:trHeight w:val="457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lastRenderedPageBreak/>
              <w:t>Продавец: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</w:rPr>
            </w:pPr>
            <w:r w:rsidRPr="00E86BE8">
              <w:rPr>
                <w:b/>
                <w:sz w:val="27"/>
                <w:szCs w:val="27"/>
              </w:rPr>
              <w:t xml:space="preserve">Юридический адрес: 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34663</w:t>
            </w:r>
            <w:r>
              <w:rPr>
                <w:sz w:val="27"/>
                <w:szCs w:val="27"/>
              </w:rPr>
              <w:t>8</w:t>
            </w:r>
            <w:r w:rsidRPr="00E86BE8">
              <w:rPr>
                <w:sz w:val="27"/>
                <w:szCs w:val="27"/>
              </w:rPr>
              <w:t>, Ростовская область,                                                                                                              Семикаракорск</w:t>
            </w:r>
            <w:r>
              <w:rPr>
                <w:sz w:val="27"/>
                <w:szCs w:val="27"/>
              </w:rPr>
              <w:t>ий р-н</w:t>
            </w:r>
            <w:r w:rsidRPr="00E86BE8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 xml:space="preserve">ст. Задоно-Кагальницкая, </w:t>
            </w:r>
            <w:r w:rsidRPr="00E86BE8">
              <w:rPr>
                <w:sz w:val="27"/>
                <w:szCs w:val="27"/>
              </w:rPr>
              <w:t>п</w:t>
            </w:r>
            <w:r>
              <w:rPr>
                <w:sz w:val="27"/>
                <w:szCs w:val="27"/>
              </w:rPr>
              <w:t>е</w:t>
            </w:r>
            <w:r w:rsidRPr="00E86BE8">
              <w:rPr>
                <w:sz w:val="27"/>
                <w:szCs w:val="27"/>
              </w:rPr>
              <w:t>р.</w:t>
            </w:r>
            <w:r>
              <w:rPr>
                <w:sz w:val="27"/>
                <w:szCs w:val="27"/>
              </w:rPr>
              <w:t xml:space="preserve"> Советский,3</w:t>
            </w:r>
          </w:p>
          <w:p w:rsidR="00451BB5" w:rsidRPr="00E86BE8" w:rsidRDefault="00451BB5" w:rsidP="00B757F1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</w:rPr>
            </w:pPr>
            <w:r w:rsidRPr="00E86BE8">
              <w:rPr>
                <w:b/>
                <w:sz w:val="27"/>
                <w:szCs w:val="27"/>
              </w:rPr>
              <w:t>Платежные реквизиты: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ИНН 613200</w:t>
            </w:r>
            <w:r>
              <w:rPr>
                <w:sz w:val="27"/>
                <w:szCs w:val="27"/>
              </w:rPr>
              <w:t>9</w:t>
            </w:r>
            <w:r w:rsidRPr="00E86BE8">
              <w:rPr>
                <w:sz w:val="27"/>
                <w:szCs w:val="27"/>
              </w:rPr>
              <w:t>5</w:t>
            </w:r>
            <w:r>
              <w:rPr>
                <w:sz w:val="27"/>
                <w:szCs w:val="27"/>
              </w:rPr>
              <w:t>61</w:t>
            </w:r>
            <w:r w:rsidRPr="00E86BE8">
              <w:rPr>
                <w:sz w:val="27"/>
                <w:szCs w:val="27"/>
              </w:rPr>
              <w:t xml:space="preserve"> /  КПП 613201001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Р/с 40</w:t>
            </w:r>
            <w:r>
              <w:rPr>
                <w:sz w:val="27"/>
                <w:szCs w:val="27"/>
              </w:rPr>
              <w:t>101810400000010002</w:t>
            </w:r>
          </w:p>
          <w:p w:rsidR="00451BB5" w:rsidRPr="00E86BE8" w:rsidRDefault="00451BB5" w:rsidP="00B757F1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 xml:space="preserve">УФК  по РО </w:t>
            </w:r>
            <w:r>
              <w:rPr>
                <w:sz w:val="27"/>
                <w:szCs w:val="27"/>
              </w:rPr>
              <w:t>(</w:t>
            </w:r>
            <w:r w:rsidRPr="00E86BE8">
              <w:rPr>
                <w:sz w:val="27"/>
                <w:szCs w:val="27"/>
              </w:rPr>
              <w:t>Админис</w:t>
            </w:r>
            <w:r>
              <w:rPr>
                <w:sz w:val="27"/>
                <w:szCs w:val="27"/>
              </w:rPr>
              <w:t>трация Задоно-Кагальницкого сельского поселения</w:t>
            </w:r>
            <w:r w:rsidRPr="00E86BE8">
              <w:rPr>
                <w:sz w:val="27"/>
                <w:szCs w:val="27"/>
              </w:rPr>
              <w:t xml:space="preserve"> л/сч 0</w:t>
            </w:r>
            <w:r>
              <w:rPr>
                <w:sz w:val="27"/>
                <w:szCs w:val="27"/>
              </w:rPr>
              <w:t>4</w:t>
            </w:r>
            <w:r w:rsidRPr="00E86BE8">
              <w:rPr>
                <w:sz w:val="27"/>
                <w:szCs w:val="27"/>
              </w:rPr>
              <w:t>5831</w:t>
            </w:r>
            <w:r>
              <w:rPr>
                <w:sz w:val="27"/>
                <w:szCs w:val="27"/>
              </w:rPr>
              <w:t>4783</w:t>
            </w:r>
            <w:r w:rsidRPr="00E86BE8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)</w:t>
            </w:r>
          </w:p>
          <w:p w:rsidR="00451BB5" w:rsidRPr="00E86BE8" w:rsidRDefault="00451BB5" w:rsidP="00B757F1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ГРКЦ ГУ Банк</w:t>
            </w:r>
            <w:r>
              <w:rPr>
                <w:sz w:val="27"/>
                <w:szCs w:val="27"/>
              </w:rPr>
              <w:t>а</w:t>
            </w:r>
            <w:r w:rsidRPr="00E86BE8">
              <w:rPr>
                <w:sz w:val="27"/>
                <w:szCs w:val="27"/>
              </w:rPr>
              <w:t xml:space="preserve"> России по Ростовской области,  </w:t>
            </w:r>
          </w:p>
          <w:p w:rsidR="00451BB5" w:rsidRPr="00E86BE8" w:rsidRDefault="00451BB5" w:rsidP="00B757F1">
            <w:pPr>
              <w:tabs>
                <w:tab w:val="left" w:pos="1356"/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БИК 046015001  ОКАТО 60251</w:t>
            </w:r>
            <w:r>
              <w:rPr>
                <w:sz w:val="27"/>
                <w:szCs w:val="27"/>
              </w:rPr>
              <w:t>8</w:t>
            </w:r>
            <w:r w:rsidRPr="00E86BE8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0</w:t>
            </w:r>
            <w:r w:rsidRPr="00E86BE8">
              <w:rPr>
                <w:sz w:val="27"/>
                <w:szCs w:val="27"/>
              </w:rPr>
              <w:t>000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 xml:space="preserve">Код бюджетной классификации: </w:t>
            </w:r>
          </w:p>
          <w:p w:rsidR="00451BB5" w:rsidRPr="00DE31D5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color w:val="FF0000"/>
                <w:sz w:val="27"/>
                <w:szCs w:val="27"/>
              </w:rPr>
            </w:pPr>
            <w:r>
              <w:rPr>
                <w:color w:val="FF0000"/>
                <w:sz w:val="27"/>
                <w:szCs w:val="27"/>
              </w:rPr>
              <w:t>95111406025100000430</w:t>
            </w:r>
          </w:p>
          <w:p w:rsidR="00451BB5" w:rsidRPr="009B3DC0" w:rsidRDefault="00451BB5" w:rsidP="00B757F1">
            <w:pPr>
              <w:jc w:val="both"/>
              <w:rPr>
                <w:color w:val="FF0000"/>
                <w:sz w:val="27"/>
                <w:szCs w:val="27"/>
              </w:rPr>
            </w:pPr>
            <w:r w:rsidRPr="00DE31D5">
              <w:rPr>
                <w:color w:val="FF0000"/>
                <w:sz w:val="27"/>
                <w:szCs w:val="27"/>
              </w:rPr>
              <w:t>Наименов</w:t>
            </w:r>
            <w:r>
              <w:rPr>
                <w:color w:val="FF0000"/>
                <w:sz w:val="27"/>
                <w:szCs w:val="27"/>
              </w:rPr>
              <w:t xml:space="preserve">ание платежа: </w:t>
            </w:r>
            <w:r w:rsidRPr="009B3DC0">
              <w:rPr>
                <w:color w:val="FF0000"/>
                <w:sz w:val="27"/>
                <w:szCs w:val="27"/>
              </w:rPr>
              <w:t>Доходы о</w:t>
            </w:r>
            <w:r>
              <w:rPr>
                <w:color w:val="FF0000"/>
                <w:sz w:val="27"/>
                <w:szCs w:val="27"/>
              </w:rPr>
              <w:t>т продажи земельных участков, находящихся в собственности  поселений.</w:t>
            </w:r>
          </w:p>
          <w:p w:rsidR="00451BB5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color w:val="FF0000"/>
                <w:sz w:val="27"/>
                <w:szCs w:val="27"/>
              </w:rPr>
            </w:pP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  <w:highlight w:val="yellow"/>
              </w:rPr>
            </w:pP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  <w:r w:rsidRPr="00E86BE8">
              <w:rPr>
                <w:sz w:val="27"/>
                <w:szCs w:val="27"/>
              </w:rPr>
              <w:t>Покупатель:</w:t>
            </w: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sz w:val="27"/>
                <w:szCs w:val="27"/>
              </w:rPr>
            </w:pPr>
          </w:p>
          <w:p w:rsidR="00451BB5" w:rsidRPr="00E86BE8" w:rsidRDefault="00451BB5" w:rsidP="00B757F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7"/>
                <w:szCs w:val="27"/>
                <w:highlight w:val="yellow"/>
              </w:rPr>
            </w:pPr>
          </w:p>
        </w:tc>
      </w:tr>
    </w:tbl>
    <w:p w:rsidR="00451BB5" w:rsidRPr="00E86BE8" w:rsidRDefault="00451BB5" w:rsidP="00451BB5">
      <w:pPr>
        <w:jc w:val="both"/>
        <w:rPr>
          <w:b/>
          <w:sz w:val="27"/>
          <w:szCs w:val="27"/>
          <w:highlight w:val="yellow"/>
        </w:rPr>
      </w:pPr>
    </w:p>
    <w:p w:rsidR="00451BB5" w:rsidRDefault="00451BB5" w:rsidP="00451BB5">
      <w:pPr>
        <w:jc w:val="both"/>
        <w:rPr>
          <w:sz w:val="28"/>
          <w:szCs w:val="28"/>
        </w:rPr>
      </w:pPr>
    </w:p>
    <w:p w:rsidR="00451BB5" w:rsidRDefault="00451BB5" w:rsidP="00451B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Задоно-Кагальницкого </w:t>
      </w:r>
    </w:p>
    <w:p w:rsidR="00451BB5" w:rsidRDefault="00451BB5" w:rsidP="00451BB5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А.Г. Чаленко</w:t>
      </w:r>
    </w:p>
    <w:p w:rsidR="00451BB5" w:rsidRPr="0088448E" w:rsidRDefault="00451BB5" w:rsidP="00451B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sectPr w:rsidR="00451BB5" w:rsidRPr="0088448E" w:rsidSect="00215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7A1" w:rsidRDefault="005E67A1" w:rsidP="00C25ACE">
      <w:r>
        <w:separator/>
      </w:r>
    </w:p>
  </w:endnote>
  <w:endnote w:type="continuationSeparator" w:id="1">
    <w:p w:rsidR="005E67A1" w:rsidRDefault="005E67A1" w:rsidP="00C2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7A1" w:rsidRDefault="005E67A1" w:rsidP="00C25ACE">
      <w:r>
        <w:separator/>
      </w:r>
    </w:p>
  </w:footnote>
  <w:footnote w:type="continuationSeparator" w:id="1">
    <w:p w:rsidR="005E67A1" w:rsidRDefault="005E67A1" w:rsidP="00C25A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2CD8"/>
    <w:multiLevelType w:val="hybridMultilevel"/>
    <w:tmpl w:val="FD2049EC"/>
    <w:lvl w:ilvl="0" w:tplc="600C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EA6B52">
      <w:numFmt w:val="none"/>
      <w:lvlText w:val=""/>
      <w:lvlJc w:val="left"/>
      <w:pPr>
        <w:tabs>
          <w:tab w:val="num" w:pos="360"/>
        </w:tabs>
      </w:pPr>
    </w:lvl>
    <w:lvl w:ilvl="2" w:tplc="96DCECE8">
      <w:numFmt w:val="none"/>
      <w:lvlText w:val=""/>
      <w:lvlJc w:val="left"/>
      <w:pPr>
        <w:tabs>
          <w:tab w:val="num" w:pos="360"/>
        </w:tabs>
      </w:pPr>
    </w:lvl>
    <w:lvl w:ilvl="3" w:tplc="32E01B62">
      <w:numFmt w:val="none"/>
      <w:lvlText w:val=""/>
      <w:lvlJc w:val="left"/>
      <w:pPr>
        <w:tabs>
          <w:tab w:val="num" w:pos="360"/>
        </w:tabs>
      </w:pPr>
    </w:lvl>
    <w:lvl w:ilvl="4" w:tplc="C2E66562">
      <w:numFmt w:val="none"/>
      <w:lvlText w:val=""/>
      <w:lvlJc w:val="left"/>
      <w:pPr>
        <w:tabs>
          <w:tab w:val="num" w:pos="360"/>
        </w:tabs>
      </w:pPr>
    </w:lvl>
    <w:lvl w:ilvl="5" w:tplc="BA6EA1AA">
      <w:numFmt w:val="none"/>
      <w:lvlText w:val=""/>
      <w:lvlJc w:val="left"/>
      <w:pPr>
        <w:tabs>
          <w:tab w:val="num" w:pos="360"/>
        </w:tabs>
      </w:pPr>
    </w:lvl>
    <w:lvl w:ilvl="6" w:tplc="5F28E43C">
      <w:numFmt w:val="none"/>
      <w:lvlText w:val=""/>
      <w:lvlJc w:val="left"/>
      <w:pPr>
        <w:tabs>
          <w:tab w:val="num" w:pos="360"/>
        </w:tabs>
      </w:pPr>
    </w:lvl>
    <w:lvl w:ilvl="7" w:tplc="7D024D58">
      <w:numFmt w:val="none"/>
      <w:lvlText w:val=""/>
      <w:lvlJc w:val="left"/>
      <w:pPr>
        <w:tabs>
          <w:tab w:val="num" w:pos="360"/>
        </w:tabs>
      </w:pPr>
    </w:lvl>
    <w:lvl w:ilvl="8" w:tplc="7BD624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35D"/>
    <w:rsid w:val="001B7EDC"/>
    <w:rsid w:val="001C624F"/>
    <w:rsid w:val="00215863"/>
    <w:rsid w:val="002D51E3"/>
    <w:rsid w:val="003610CA"/>
    <w:rsid w:val="0041209B"/>
    <w:rsid w:val="00451BB5"/>
    <w:rsid w:val="005E67A1"/>
    <w:rsid w:val="005E684B"/>
    <w:rsid w:val="006065B3"/>
    <w:rsid w:val="00664E2D"/>
    <w:rsid w:val="00841510"/>
    <w:rsid w:val="0094235D"/>
    <w:rsid w:val="009A42CC"/>
    <w:rsid w:val="00AA2A21"/>
    <w:rsid w:val="00BE31A2"/>
    <w:rsid w:val="00C25ACE"/>
    <w:rsid w:val="00E526B4"/>
    <w:rsid w:val="00E81D2C"/>
    <w:rsid w:val="00F77670"/>
    <w:rsid w:val="00FC1142"/>
    <w:rsid w:val="00FE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8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4235D"/>
    <w:rPr>
      <w:i/>
      <w:iCs/>
    </w:rPr>
  </w:style>
  <w:style w:type="paragraph" w:styleId="a4">
    <w:name w:val="header"/>
    <w:basedOn w:val="a"/>
    <w:link w:val="a5"/>
    <w:rsid w:val="00C25A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25ACE"/>
    <w:rPr>
      <w:sz w:val="24"/>
      <w:szCs w:val="24"/>
    </w:rPr>
  </w:style>
  <w:style w:type="paragraph" w:styleId="a6">
    <w:name w:val="footer"/>
    <w:basedOn w:val="a"/>
    <w:link w:val="a7"/>
    <w:rsid w:val="00C25A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25A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3818</Words>
  <Characters>21767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ЗИО</cp:lastModifiedBy>
  <cp:revision>2</cp:revision>
  <cp:lastPrinted>2013-04-19T06:08:00Z</cp:lastPrinted>
  <dcterms:created xsi:type="dcterms:W3CDTF">2013-04-22T10:15:00Z</dcterms:created>
  <dcterms:modified xsi:type="dcterms:W3CDTF">2013-04-22T10:15:00Z</dcterms:modified>
</cp:coreProperties>
</file>